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distribute"/>
        <w:rPr>
          <w:rFonts w:hint="eastAsia" w:ascii="宋体" w:hAnsi="宋体" w:cs="宋体"/>
          <w:b/>
          <w:color w:val="FF0000"/>
          <w:kern w:val="0"/>
          <w:sz w:val="84"/>
          <w:szCs w:val="84"/>
        </w:rPr>
      </w:pPr>
      <w:r>
        <w:rPr>
          <w:rFonts w:hint="eastAsia" w:ascii="宋体" w:hAnsi="宋体" w:cs="宋体"/>
          <w:b/>
          <w:color w:val="FF0000"/>
          <w:kern w:val="0"/>
          <w:sz w:val="84"/>
          <w:szCs w:val="84"/>
        </w:rPr>
        <w:t>中国医药教育协会</w:t>
      </w:r>
    </w:p>
    <w:p>
      <w:pPr>
        <w:spacing w:line="1200" w:lineRule="exact"/>
        <w:rPr>
          <w:rFonts w:hint="eastAsia" w:ascii="宋体" w:hAnsi="宋体" w:cs="宋体"/>
          <w:color w:val="000000"/>
          <w:kern w:val="0"/>
          <w:sz w:val="28"/>
          <w:szCs w:val="28"/>
        </w:rPr>
      </w:pPr>
      <w:r>
        <w:rPr>
          <w:rFonts w:hint="eastAsia" w:ascii="宋体" w:hAnsi="宋体" w:cs="宋体"/>
          <w:b/>
          <w:color w:val="FF0000"/>
          <w:kern w:val="0"/>
          <w:sz w:val="28"/>
          <w:szCs w:val="28"/>
        </w:rPr>
        <w:t xml:space="preserve">                   </w:t>
      </w:r>
      <w:r>
        <w:rPr>
          <w:rFonts w:hint="eastAsia" w:ascii="宋体" w:hAnsi="宋体" w:cs="宋体"/>
          <w:color w:val="FF0000"/>
          <w:kern w:val="0"/>
          <w:sz w:val="28"/>
          <w:szCs w:val="28"/>
        </w:rPr>
        <w:t xml:space="preserve">   </w:t>
      </w:r>
      <w:r>
        <w:rPr>
          <w:rFonts w:hint="eastAsia" w:ascii="宋体" w:hAnsi="宋体" w:cs="宋体"/>
          <w:color w:val="000000"/>
          <w:kern w:val="0"/>
          <w:sz w:val="28"/>
          <w:szCs w:val="28"/>
        </w:rPr>
        <w:t>药教协字[2018]第</w:t>
      </w:r>
      <w:r>
        <w:rPr>
          <w:rFonts w:hint="eastAsia" w:ascii="宋体" w:hAnsi="宋体" w:cs="宋体"/>
          <w:color w:val="000000"/>
          <w:kern w:val="0"/>
          <w:sz w:val="28"/>
          <w:szCs w:val="28"/>
          <w:lang w:val="en-US" w:eastAsia="zh-CN"/>
        </w:rPr>
        <w:t>134</w:t>
      </w:r>
      <w:r>
        <w:rPr>
          <w:rFonts w:hint="eastAsia" w:ascii="宋体" w:hAnsi="宋体" w:cs="宋体"/>
          <w:color w:val="000000"/>
          <w:kern w:val="0"/>
          <w:sz w:val="28"/>
          <w:szCs w:val="28"/>
        </w:rPr>
        <w:t xml:space="preserve"> </w:t>
      </w:r>
    </w:p>
    <w:p>
      <w:pPr>
        <w:spacing w:line="1200" w:lineRule="exact"/>
        <w:ind w:firstLine="2184" w:firstLineChars="700"/>
        <w:rPr>
          <w:rFonts w:hint="eastAsia"/>
          <w:b/>
          <w:sz w:val="36"/>
          <w:szCs w:val="36"/>
          <w:lang w:val="en-US" w:eastAsia="zh-CN"/>
        </w:rPr>
      </w:pPr>
      <w:r>
        <w:rPr>
          <w:rFonts w:hint="eastAsia" w:ascii="宋体" w:hAnsi="宋体"/>
          <w:spacing w:val="16"/>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604647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046470"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75pt;height:0pt;width:476.1pt;z-index:251658240;mso-width-relative:page;mso-height-relative:page;" filled="f" stroked="t" coordsize="21600,21600" o:gfxdata="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P8CurTAAAABAEAAA8AAAAAAAAA&#10;AQAgAAAAIgAAAGRycy9kb3ducmV2LnhtbFBLAQIUABQAAAAIAIdO4kDsrpCt3QEAAJcDAAAOAAAA&#10;AAAAAAEAIAAAACIBAABkcnMvZTJvRG9jLnhtbFBLBQYAAAAABgAGAFkBAABxBQAAAAA=&#10;">
                <v:fill on="f" focussize="0,0"/>
                <v:stroke weight="1pt" color="#FF0000" joinstyle="round"/>
                <v:imagedata o:title=""/>
                <o:lock v:ext="edit" aspectratio="f"/>
              </v:line>
            </w:pict>
          </mc:Fallback>
        </mc:AlternateContent>
      </w:r>
      <w:r>
        <w:rPr>
          <w:rFonts w:hint="eastAsia"/>
          <w:b/>
          <w:sz w:val="32"/>
          <w:szCs w:val="32"/>
        </w:rPr>
        <w:t>关于举办国家级继续医学教育项目</w:t>
      </w:r>
    </w:p>
    <w:p>
      <w:pPr>
        <w:keepNext w:val="0"/>
        <w:keepLines w:val="0"/>
        <w:pageBreakBefore w:val="0"/>
        <w:kinsoku/>
        <w:wordWrap/>
        <w:overflowPunct/>
        <w:topLinePunct w:val="0"/>
        <w:autoSpaceDE/>
        <w:autoSpaceDN/>
        <w:bidi w:val="0"/>
        <w:adjustRightInd/>
        <w:snapToGrid/>
        <w:spacing w:line="400" w:lineRule="exact"/>
        <w:ind w:right="0" w:rightChars="0" w:firstLine="1928" w:firstLineChars="600"/>
        <w:textAlignment w:val="auto"/>
        <w:outlineLvl w:val="9"/>
        <w:rPr>
          <w:rFonts w:hint="eastAsia"/>
          <w:b/>
          <w:sz w:val="32"/>
          <w:szCs w:val="32"/>
          <w:lang w:val="en-US" w:eastAsia="zh-CN"/>
        </w:rPr>
      </w:pPr>
      <w:r>
        <w:rPr>
          <w:rFonts w:hint="eastAsia"/>
          <w:b/>
          <w:sz w:val="32"/>
          <w:szCs w:val="32"/>
          <w:lang w:val="en-US" w:eastAsia="zh-CN"/>
        </w:rPr>
        <w:t>全国护理科研能力提升研讨会</w:t>
      </w:r>
      <w:r>
        <w:rPr>
          <w:rFonts w:hint="eastAsia"/>
          <w:b/>
          <w:sz w:val="32"/>
          <w:szCs w:val="32"/>
        </w:rPr>
        <w:t>的</w:t>
      </w:r>
      <w:r>
        <w:rPr>
          <w:rFonts w:hint="eastAsia"/>
          <w:b/>
          <w:sz w:val="32"/>
          <w:szCs w:val="32"/>
          <w:lang w:eastAsia="zh-CN"/>
        </w:rPr>
        <w:t>通知</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eastAsia="宋体" w:cs="宋体"/>
          <w:b/>
          <w:bCs/>
          <w:kern w:val="0"/>
          <w:sz w:val="30"/>
          <w:szCs w:val="30"/>
          <w:lang w:val="en-US" w:eastAsia="zh-CN" w:bidi="ar-SA"/>
        </w:rPr>
      </w:pPr>
      <w:r>
        <w:rPr>
          <w:rFonts w:hint="eastAsia" w:ascii="宋体" w:hAnsi="宋体" w:eastAsia="宋体" w:cs="宋体"/>
          <w:b/>
          <w:bCs/>
          <w:kern w:val="0"/>
          <w:sz w:val="28"/>
          <w:szCs w:val="28"/>
          <w:lang w:val="en-US" w:eastAsia="zh-CN" w:bidi="ar-SA"/>
        </w:rPr>
        <w:t>各相关单位</w:t>
      </w:r>
      <w:r>
        <w:rPr>
          <w:rFonts w:hint="eastAsia" w:ascii="宋体" w:hAnsi="宋体" w:eastAsia="宋体" w:cs="宋体"/>
          <w:b/>
          <w:bCs/>
          <w:kern w:val="0"/>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560" w:firstLineChars="20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护理科研水平标志着护理学的发展程度，科研能力更是衡量综合素质的重要指标。目前我国护理科研水平参差不齐，教师的科研能力、学术水平直接影响着学生的质量和培养水平，提高教师科研学术水平，迫在眉睫。为提升学校教师及医院护理人员科研水平及科研素质，强化科研意识，培养更多科研人才，更好地指导临床护理工作，中国医药教育协会定于</w:t>
      </w:r>
      <w:r>
        <w:rPr>
          <w:rFonts w:hint="eastAsia" w:ascii="宋体" w:hAnsi="宋体" w:eastAsia="宋体" w:cs="宋体"/>
          <w:b/>
          <w:bCs/>
          <w:kern w:val="0"/>
          <w:sz w:val="28"/>
          <w:szCs w:val="28"/>
          <w:lang w:val="en-US" w:eastAsia="zh-CN" w:bidi="ar-SA"/>
        </w:rPr>
        <w:t>2019年1月12日-16日、1月23日-26日</w:t>
      </w:r>
      <w:r>
        <w:rPr>
          <w:rFonts w:hint="eastAsia" w:ascii="宋体" w:hAnsi="宋体" w:eastAsia="宋体" w:cs="宋体"/>
          <w:b w:val="0"/>
          <w:bCs w:val="0"/>
          <w:kern w:val="0"/>
          <w:sz w:val="28"/>
          <w:szCs w:val="28"/>
          <w:lang w:val="en-US" w:eastAsia="zh-CN" w:bidi="ar-SA"/>
        </w:rPr>
        <w:t>分别在</w:t>
      </w:r>
      <w:r>
        <w:rPr>
          <w:rFonts w:hint="eastAsia" w:ascii="宋体" w:hAnsi="宋体" w:eastAsia="宋体" w:cs="宋体"/>
          <w:b/>
          <w:bCs/>
          <w:kern w:val="0"/>
          <w:sz w:val="28"/>
          <w:szCs w:val="28"/>
          <w:lang w:val="en-US" w:eastAsia="zh-CN" w:bidi="ar-SA"/>
        </w:rPr>
        <w:t>昆明市、上海市</w:t>
      </w:r>
      <w:r>
        <w:rPr>
          <w:rFonts w:hint="eastAsia" w:ascii="宋体" w:hAnsi="宋体" w:eastAsia="宋体" w:cs="宋体"/>
          <w:kern w:val="0"/>
          <w:sz w:val="28"/>
          <w:szCs w:val="28"/>
          <w:lang w:val="en-US" w:eastAsia="zh-CN" w:bidi="ar-SA"/>
        </w:rPr>
        <w:t>举办</w:t>
      </w:r>
      <w:r>
        <w:rPr>
          <w:rFonts w:hint="eastAsia" w:ascii="宋体" w:hAnsi="宋体" w:eastAsia="宋体" w:cs="宋体"/>
          <w:b/>
          <w:bCs/>
          <w:kern w:val="0"/>
          <w:sz w:val="28"/>
          <w:szCs w:val="28"/>
          <w:lang w:val="en-US" w:eastAsia="zh-CN" w:bidi="ar-SA"/>
        </w:rPr>
        <w:t>“全国护理科研能力提升研讨会”</w:t>
      </w:r>
      <w:r>
        <w:rPr>
          <w:rFonts w:hint="eastAsia" w:ascii="宋体" w:hAnsi="宋体" w:eastAsia="宋体" w:cs="宋体"/>
          <w:kern w:val="0"/>
          <w:sz w:val="28"/>
          <w:szCs w:val="28"/>
          <w:lang w:val="en-US" w:eastAsia="zh-CN" w:bidi="ar-SA"/>
        </w:rPr>
        <w:t>。希望各护理科研人员、护理专业教师、医院临床护理人员努力学习科研知识，以达到临床工作与科研学术相结合。届时中国医药教育协会培训部将邀请国内著名护理学科研专家及教授结合自身教学、科研管理实践经验，现场授课。并组织学员就相关热点问题进行深入、广泛的研讨和交流，并现场点评。请各单位接此通知后,积极组织本单位相关人员报名参加。</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现将有关事宜通知如下：</w:t>
      </w:r>
    </w:p>
    <w:p>
      <w:pPr>
        <w:pStyle w:val="9"/>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cs="宋体"/>
          <w:b/>
          <w:bCs/>
          <w:kern w:val="0"/>
          <w:sz w:val="28"/>
          <w:szCs w:val="28"/>
        </w:rPr>
      </w:pPr>
      <w:r>
        <w:rPr>
          <w:rFonts w:hint="eastAsia" w:ascii="宋体" w:hAnsi="宋体" w:cs="宋体"/>
          <w:b/>
          <w:bCs/>
          <w:kern w:val="0"/>
          <w:sz w:val="28"/>
          <w:szCs w:val="28"/>
        </w:rPr>
        <w:t>会议内容</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eastAsia="宋体" w:cs="宋体"/>
          <w:b w:val="0"/>
          <w:i w:val="0"/>
          <w:caps w:val="0"/>
          <w:color w:val="000000"/>
          <w:spacing w:val="0"/>
          <w:sz w:val="28"/>
          <w:szCs w:val="28"/>
          <w:shd w:val="clear" w:color="auto" w:fill="FFFFFF"/>
        </w:rPr>
      </w:pPr>
      <w:r>
        <w:rPr>
          <w:rFonts w:hint="eastAsia" w:ascii="宋体" w:hAnsi="宋体" w:eastAsia="宋体" w:cs="宋体"/>
          <w:b w:val="0"/>
          <w:i w:val="0"/>
          <w:caps w:val="0"/>
          <w:color w:val="000000"/>
          <w:spacing w:val="0"/>
          <w:sz w:val="28"/>
          <w:szCs w:val="28"/>
          <w:shd w:val="clear" w:color="auto" w:fill="FFFFFF"/>
        </w:rPr>
        <w:t>护理科研选题</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eastAsia="宋体" w:cs="宋体"/>
          <w:b w:val="0"/>
          <w:i w:val="0"/>
          <w:caps w:val="0"/>
          <w:color w:val="000000"/>
          <w:spacing w:val="0"/>
          <w:sz w:val="28"/>
          <w:szCs w:val="28"/>
          <w:shd w:val="clear" w:color="auto" w:fill="FFFFFF"/>
          <w:lang w:val="en-US" w:eastAsia="zh-CN"/>
        </w:rPr>
      </w:pPr>
      <w:r>
        <w:rPr>
          <w:rFonts w:hint="eastAsia" w:ascii="宋体" w:hAnsi="宋体" w:eastAsia="宋体" w:cs="宋体"/>
          <w:b w:val="0"/>
          <w:i w:val="0"/>
          <w:caps w:val="0"/>
          <w:color w:val="000000"/>
          <w:spacing w:val="0"/>
          <w:sz w:val="28"/>
          <w:szCs w:val="28"/>
          <w:shd w:val="clear" w:color="auto" w:fill="FFFFFF"/>
        </w:rPr>
        <w:t>护理科研</w:t>
      </w:r>
      <w:r>
        <w:rPr>
          <w:rFonts w:hint="eastAsia" w:cs="宋体"/>
          <w:b w:val="0"/>
          <w:i w:val="0"/>
          <w:caps w:val="0"/>
          <w:color w:val="000000"/>
          <w:spacing w:val="0"/>
          <w:sz w:val="28"/>
          <w:szCs w:val="28"/>
          <w:shd w:val="clear" w:color="auto" w:fill="FFFFFF"/>
          <w:lang w:eastAsia="zh-CN"/>
        </w:rPr>
        <w:t>设计</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eastAsia="宋体" w:cs="宋体"/>
          <w:b w:val="0"/>
          <w:i w:val="0"/>
          <w:caps w:val="0"/>
          <w:color w:val="000000"/>
          <w:spacing w:val="0"/>
          <w:sz w:val="28"/>
          <w:szCs w:val="28"/>
          <w:shd w:val="clear" w:color="auto" w:fill="FFFFFF"/>
          <w:lang w:val="en-US" w:eastAsia="zh-CN"/>
        </w:rPr>
      </w:pPr>
      <w:r>
        <w:rPr>
          <w:rFonts w:hint="eastAsia" w:ascii="宋体" w:hAnsi="宋体" w:eastAsia="宋体" w:cs="宋体"/>
          <w:b w:val="0"/>
          <w:i w:val="0"/>
          <w:caps w:val="0"/>
          <w:color w:val="000000"/>
          <w:spacing w:val="0"/>
          <w:sz w:val="28"/>
          <w:szCs w:val="28"/>
          <w:shd w:val="clear" w:color="auto" w:fill="FFFFFF"/>
        </w:rPr>
        <w:t>文献检索</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eastAsia="宋体" w:cs="宋体"/>
          <w:b w:val="0"/>
          <w:i w:val="0"/>
          <w:caps w:val="0"/>
          <w:color w:val="000000"/>
          <w:spacing w:val="0"/>
          <w:sz w:val="28"/>
          <w:szCs w:val="28"/>
          <w:shd w:val="clear" w:color="auto" w:fill="FFFFFF"/>
          <w:lang w:val="en-US" w:eastAsia="zh-CN"/>
        </w:rPr>
      </w:pPr>
      <w:r>
        <w:rPr>
          <w:rFonts w:hint="eastAsia" w:ascii="宋体" w:hAnsi="宋体" w:eastAsia="宋体" w:cs="宋体"/>
          <w:b w:val="0"/>
          <w:i w:val="0"/>
          <w:caps w:val="0"/>
          <w:color w:val="000000"/>
          <w:spacing w:val="0"/>
          <w:sz w:val="28"/>
          <w:szCs w:val="28"/>
          <w:shd w:val="clear" w:color="auto" w:fill="FFFFFF"/>
          <w:lang w:val="en-US" w:eastAsia="zh-CN"/>
        </w:rPr>
        <w:t>护理科研论文成功发表技巧</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eastAsia="宋体" w:cs="宋体"/>
          <w:b w:val="0"/>
          <w:i w:val="0"/>
          <w:caps w:val="0"/>
          <w:color w:val="000000"/>
          <w:spacing w:val="0"/>
          <w:sz w:val="28"/>
          <w:szCs w:val="28"/>
          <w:shd w:val="clear" w:color="auto" w:fill="FFFFFF"/>
          <w:lang w:val="en-US" w:eastAsia="zh-CN"/>
        </w:rPr>
      </w:pPr>
      <w:r>
        <w:rPr>
          <w:rFonts w:hint="eastAsia" w:cs="宋体"/>
          <w:b w:val="0"/>
          <w:i w:val="0"/>
          <w:caps w:val="0"/>
          <w:color w:val="000000"/>
          <w:spacing w:val="0"/>
          <w:sz w:val="28"/>
          <w:szCs w:val="28"/>
          <w:shd w:val="clear" w:color="auto" w:fill="FFFFFF"/>
          <w:lang w:val="en-US" w:eastAsia="zh-CN"/>
        </w:rPr>
        <w:t>护</w:t>
      </w:r>
      <w:r>
        <w:rPr>
          <w:rFonts w:hint="eastAsia" w:cs="宋体"/>
          <w:b w:val="0"/>
          <w:color w:val="auto"/>
          <w:kern w:val="0"/>
          <w:sz w:val="28"/>
          <w:szCs w:val="28"/>
          <w:lang w:val="en-US" w:eastAsia="zh-CN" w:bidi="ar-SA"/>
        </w:rPr>
        <w:t>理科研论文写作及常见问题</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eastAsia="宋体" w:cs="宋体"/>
          <w:b w:val="0"/>
          <w:i w:val="0"/>
          <w:caps w:val="0"/>
          <w:color w:val="000000"/>
          <w:spacing w:val="0"/>
          <w:sz w:val="28"/>
          <w:szCs w:val="28"/>
          <w:shd w:val="clear" w:color="auto" w:fill="FFFFFF"/>
          <w:lang w:val="en-US" w:eastAsia="zh-CN"/>
        </w:rPr>
      </w:pPr>
      <w:r>
        <w:rPr>
          <w:rFonts w:hint="eastAsia" w:ascii="宋体" w:hAnsi="宋体" w:eastAsia="宋体" w:cs="宋体"/>
          <w:b w:val="0"/>
          <w:i w:val="0"/>
          <w:caps w:val="0"/>
          <w:color w:val="000000"/>
          <w:spacing w:val="0"/>
          <w:sz w:val="28"/>
          <w:szCs w:val="28"/>
          <w:shd w:val="clear" w:color="auto" w:fill="FFFFFF"/>
          <w:lang w:val="en-US" w:eastAsia="zh-CN"/>
        </w:rPr>
        <w:t>护理科研项目申报</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cs="宋体"/>
          <w:b/>
          <w:bCs/>
          <w:kern w:val="0"/>
          <w:sz w:val="28"/>
          <w:szCs w:val="28"/>
        </w:rPr>
      </w:pPr>
      <w:r>
        <w:rPr>
          <w:rFonts w:hint="eastAsia" w:ascii="宋体" w:hAnsi="宋体" w:eastAsia="宋体" w:cs="宋体"/>
          <w:b w:val="0"/>
          <w:i w:val="0"/>
          <w:caps w:val="0"/>
          <w:color w:val="000000"/>
          <w:spacing w:val="0"/>
          <w:sz w:val="28"/>
          <w:szCs w:val="28"/>
          <w:shd w:val="clear" w:color="auto" w:fill="FFFFFF"/>
        </w:rPr>
        <w:t>科研标书撰写</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ascii="宋体" w:hAnsi="宋体" w:cs="宋体"/>
          <w:b/>
          <w:bCs/>
          <w:kern w:val="0"/>
          <w:sz w:val="28"/>
          <w:szCs w:val="28"/>
        </w:rPr>
      </w:pPr>
      <w:r>
        <w:rPr>
          <w:rFonts w:hint="eastAsia" w:ascii="宋体" w:hAnsi="宋体" w:eastAsia="宋体" w:cs="宋体"/>
          <w:b w:val="0"/>
          <w:i w:val="0"/>
          <w:caps w:val="0"/>
          <w:color w:val="000000"/>
          <w:spacing w:val="0"/>
          <w:sz w:val="28"/>
          <w:szCs w:val="28"/>
          <w:shd w:val="clear" w:color="auto" w:fill="FFFFFF"/>
          <w:lang w:val="en-US" w:eastAsia="zh-CN"/>
        </w:rPr>
        <w:t>科研基金申请获得成功的四个因素</w:t>
      </w:r>
    </w:p>
    <w:p>
      <w:pPr>
        <w:pStyle w:val="2"/>
        <w:keepNext w:val="0"/>
        <w:keepLines w:val="0"/>
        <w:pageBreakBefore w:val="0"/>
        <w:widowControl/>
        <w:numPr>
          <w:ilvl w:val="0"/>
          <w:numId w:val="2"/>
        </w:numPr>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903" w:leftChars="0" w:right="0" w:rightChars="0" w:firstLine="0" w:firstLineChars="0"/>
        <w:textAlignment w:val="auto"/>
        <w:rPr>
          <w:rFonts w:hint="eastAsia" w:cs="宋体"/>
          <w:b w:val="0"/>
          <w:i w:val="0"/>
          <w:caps w:val="0"/>
          <w:color w:val="000000"/>
          <w:spacing w:val="0"/>
          <w:sz w:val="28"/>
          <w:szCs w:val="28"/>
          <w:shd w:val="clear" w:color="auto" w:fill="FFFFFF"/>
          <w:lang w:val="en-US" w:eastAsia="zh-CN"/>
        </w:rPr>
      </w:pPr>
      <w:r>
        <w:rPr>
          <w:rFonts w:hint="eastAsia" w:cs="宋体"/>
          <w:b w:val="0"/>
          <w:i w:val="0"/>
          <w:caps w:val="0"/>
          <w:color w:val="000000"/>
          <w:spacing w:val="0"/>
          <w:sz w:val="28"/>
          <w:szCs w:val="28"/>
          <w:shd w:val="clear" w:color="auto" w:fill="FFFFFF"/>
          <w:lang w:val="en-US" w:eastAsia="zh-CN"/>
        </w:rPr>
        <w:t>案例分析与学员互动</w:t>
      </w:r>
    </w:p>
    <w:p>
      <w:pPr>
        <w:pStyle w:val="6"/>
        <w:shd w:val="clear" w:color="auto" w:fill="FFFFFF"/>
        <w:spacing w:before="0" w:beforeAutospacing="0" w:after="0" w:afterAutospacing="0" w:line="420" w:lineRule="exact"/>
        <w:rPr>
          <w:rFonts w:hint="eastAsia" w:cs="Arial"/>
          <w:b/>
          <w:color w:val="000000"/>
          <w:sz w:val="28"/>
          <w:szCs w:val="28"/>
        </w:rPr>
      </w:pPr>
      <w:r>
        <w:rPr>
          <w:rFonts w:hint="eastAsia" w:cs="Arial"/>
          <w:b/>
          <w:color w:val="000000"/>
          <w:sz w:val="28"/>
          <w:szCs w:val="28"/>
          <w:lang w:eastAsia="zh-CN"/>
        </w:rPr>
        <w:t>二</w:t>
      </w:r>
      <w:r>
        <w:rPr>
          <w:rFonts w:hint="eastAsia" w:cs="Arial"/>
          <w:b/>
          <w:color w:val="000000"/>
          <w:sz w:val="28"/>
          <w:szCs w:val="28"/>
        </w:rPr>
        <w:t>、主讲嘉宾及授课方式：</w:t>
      </w:r>
    </w:p>
    <w:p>
      <w:pPr>
        <w:pStyle w:val="6"/>
        <w:shd w:val="clear" w:color="auto" w:fill="FFFFFF"/>
        <w:spacing w:before="0" w:beforeAutospacing="0" w:after="0" w:afterAutospacing="0" w:line="420" w:lineRule="exact"/>
        <w:ind w:firstLine="560"/>
        <w:rPr>
          <w:rFonts w:hint="eastAsia" w:cs="Arial"/>
          <w:color w:val="000000"/>
          <w:sz w:val="28"/>
          <w:szCs w:val="28"/>
        </w:rPr>
      </w:pPr>
      <w:r>
        <w:rPr>
          <w:rFonts w:hint="eastAsia" w:cs="Arial"/>
          <w:color w:val="000000"/>
          <w:sz w:val="28"/>
          <w:szCs w:val="28"/>
        </w:rPr>
        <w:t>本期</w:t>
      </w:r>
      <w:r>
        <w:rPr>
          <w:rFonts w:hint="eastAsia" w:cs="Arial"/>
          <w:color w:val="000000"/>
          <w:sz w:val="28"/>
          <w:szCs w:val="28"/>
          <w:lang w:eastAsia="zh-CN"/>
        </w:rPr>
        <w:t>研讨会</w:t>
      </w:r>
      <w:r>
        <w:rPr>
          <w:rFonts w:hint="eastAsia" w:cs="Arial"/>
          <w:color w:val="000000"/>
          <w:sz w:val="28"/>
          <w:szCs w:val="28"/>
        </w:rPr>
        <w:t>将邀请</w:t>
      </w:r>
      <w:r>
        <w:rPr>
          <w:rFonts w:hint="eastAsia" w:cs="Arial"/>
          <w:color w:val="000000"/>
          <w:sz w:val="28"/>
          <w:szCs w:val="28"/>
          <w:lang w:eastAsia="zh-CN"/>
        </w:rPr>
        <w:t>中南大学护理学院</w:t>
      </w:r>
      <w:r>
        <w:rPr>
          <w:rFonts w:hint="eastAsia" w:cs="Arial"/>
          <w:color w:val="000000"/>
          <w:sz w:val="28"/>
          <w:szCs w:val="28"/>
        </w:rPr>
        <w:t>、</w:t>
      </w:r>
      <w:r>
        <w:rPr>
          <w:rFonts w:hint="eastAsia" w:cs="Arial"/>
          <w:color w:val="000000"/>
          <w:sz w:val="28"/>
          <w:szCs w:val="28"/>
          <w:lang w:eastAsia="zh-CN"/>
        </w:rPr>
        <w:t>四川大学华西护理学院</w:t>
      </w:r>
      <w:r>
        <w:rPr>
          <w:rFonts w:hint="eastAsia" w:cs="Arial"/>
          <w:color w:val="000000"/>
          <w:sz w:val="28"/>
          <w:szCs w:val="28"/>
        </w:rPr>
        <w:t>、</w:t>
      </w:r>
      <w:r>
        <w:rPr>
          <w:rFonts w:hint="eastAsia" w:cs="Arial"/>
          <w:color w:val="000000"/>
          <w:sz w:val="28"/>
          <w:szCs w:val="28"/>
          <w:lang w:eastAsia="zh-CN"/>
        </w:rPr>
        <w:t>北京大学</w:t>
      </w:r>
      <w:r>
        <w:rPr>
          <w:rFonts w:hint="eastAsia" w:cs="Arial"/>
          <w:color w:val="000000"/>
          <w:sz w:val="28"/>
          <w:szCs w:val="28"/>
          <w:lang w:val="en-US" w:eastAsia="zh-CN"/>
        </w:rPr>
        <w:t xml:space="preserve"> </w:t>
      </w:r>
      <w:r>
        <w:rPr>
          <w:rFonts w:hint="eastAsia" w:cs="Arial"/>
          <w:color w:val="000000"/>
          <w:sz w:val="28"/>
          <w:szCs w:val="28"/>
          <w:lang w:eastAsia="zh-CN"/>
        </w:rPr>
        <w:t>护理学院、复旦大学护理学院等</w:t>
      </w:r>
      <w:r>
        <w:rPr>
          <w:rFonts w:hint="eastAsia" w:cs="Arial"/>
          <w:color w:val="000000"/>
          <w:sz w:val="28"/>
          <w:szCs w:val="28"/>
        </w:rPr>
        <w:t>的专家和教授现场授课，并组织学员就相关热点问题进行研讨和交流。</w:t>
      </w:r>
    </w:p>
    <w:p>
      <w:pPr>
        <w:pStyle w:val="6"/>
        <w:shd w:val="clear" w:color="auto" w:fill="FFFFFF"/>
        <w:spacing w:before="0" w:beforeAutospacing="0" w:after="0" w:afterAutospacing="0" w:line="420" w:lineRule="exact"/>
        <w:ind w:firstLine="560"/>
        <w:rPr>
          <w:rFonts w:hint="eastAsia" w:cs="Arial"/>
          <w:color w:val="000000"/>
          <w:sz w:val="28"/>
          <w:szCs w:val="28"/>
          <w:lang w:val="en-US" w:eastAsia="zh-CN"/>
        </w:rPr>
      </w:pP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三、学分授予</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宋体" w:hAnsi="宋体" w:cs="宋体"/>
          <w:b w:val="0"/>
          <w:bCs w:val="0"/>
          <w:kern w:val="0"/>
          <w:sz w:val="28"/>
          <w:szCs w:val="28"/>
          <w:lang w:val="en-US" w:eastAsia="zh-CN" w:bidi="ar-SA"/>
        </w:rPr>
      </w:pPr>
      <w:r>
        <w:rPr>
          <w:rFonts w:hint="eastAsia" w:ascii="宋体" w:hAnsi="宋体" w:eastAsia="宋体" w:cs="宋体"/>
          <w:b/>
          <w:bCs/>
          <w:color w:val="0000FF"/>
          <w:kern w:val="0"/>
          <w:sz w:val="28"/>
          <w:szCs w:val="28"/>
          <w:lang w:val="en-US" w:eastAsia="zh-CN" w:bidi="ar-SA"/>
        </w:rPr>
        <w:t xml:space="preserve">   </w:t>
      </w:r>
      <w:r>
        <w:rPr>
          <w:rFonts w:hint="eastAsia" w:ascii="宋体" w:hAnsi="宋体" w:cs="宋体"/>
          <w:b w:val="0"/>
          <w:bCs w:val="0"/>
          <w:kern w:val="0"/>
          <w:sz w:val="28"/>
          <w:szCs w:val="28"/>
          <w:lang w:val="en-US" w:eastAsia="zh-CN" w:bidi="ar-SA"/>
        </w:rPr>
        <w:t xml:space="preserve">凡参加本次会议的代表均颁发国家级I类继续医学教育学分6分，项目名称：全国护理科研能力提升研讨会，项目编号为：2018-14-05-1019 </w:t>
      </w:r>
      <w:r>
        <w:rPr>
          <w:rFonts w:hint="eastAsia" w:ascii="宋体" w:hAnsi="宋体" w:eastAsia="宋体" w:cs="宋体"/>
          <w:b w:val="0"/>
          <w:i w:val="0"/>
          <w:caps w:val="0"/>
          <w:color w:val="333333"/>
          <w:spacing w:val="0"/>
          <w:kern w:val="0"/>
          <w:sz w:val="28"/>
          <w:szCs w:val="28"/>
          <w:lang w:val="en-US" w:eastAsia="zh-CN" w:bidi="ar"/>
        </w:rPr>
        <w:t>(国)</w:t>
      </w:r>
      <w:r>
        <w:rPr>
          <w:rFonts w:hint="eastAsia" w:ascii="宋体" w:hAnsi="宋体" w:cs="宋体"/>
          <w:b w:val="0"/>
          <w:bCs w:val="0"/>
          <w:kern w:val="0"/>
          <w:sz w:val="28"/>
          <w:szCs w:val="28"/>
          <w:lang w:val="en-US" w:eastAsia="zh-CN" w:bidi="ar-SA"/>
        </w:rPr>
        <w:t>。</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四、会议时间及地点</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eastAsia" w:ascii="宋体" w:hAnsi="宋体" w:cs="宋体"/>
          <w:b/>
          <w:bCs/>
          <w:kern w:val="0"/>
          <w:sz w:val="28"/>
          <w:szCs w:val="28"/>
          <w:lang w:val="en-US" w:eastAsia="zh-CN" w:bidi="ar-SA"/>
        </w:rPr>
      </w:pPr>
      <w:r>
        <w:rPr>
          <w:rFonts w:hint="eastAsia" w:ascii="宋体" w:hAnsi="宋体" w:cs="宋体"/>
          <w:b w:val="0"/>
          <w:bCs w:val="0"/>
          <w:kern w:val="0"/>
          <w:sz w:val="28"/>
          <w:szCs w:val="28"/>
          <w:lang w:val="en-US" w:eastAsia="zh-CN" w:bidi="ar-SA"/>
        </w:rPr>
        <w:t xml:space="preserve">2019年1月12日－16日      (12日报到）  </w:t>
      </w:r>
      <w:r>
        <w:rPr>
          <w:rFonts w:hint="eastAsia" w:ascii="宋体" w:hAnsi="宋体" w:cs="宋体"/>
          <w:b/>
          <w:bCs/>
          <w:kern w:val="0"/>
          <w:sz w:val="28"/>
          <w:szCs w:val="28"/>
          <w:lang w:val="en-US" w:eastAsia="zh-CN" w:bidi="ar-SA"/>
        </w:rPr>
        <w:t>昆明市</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eastAsia" w:ascii="宋体" w:hAnsi="宋体" w:cs="宋体"/>
          <w:b/>
          <w:bCs/>
          <w:kern w:val="0"/>
          <w:sz w:val="28"/>
          <w:szCs w:val="28"/>
          <w:lang w:val="en-US" w:eastAsia="zh-CN" w:bidi="ar-SA"/>
        </w:rPr>
      </w:pPr>
      <w:r>
        <w:rPr>
          <w:rFonts w:hint="eastAsia" w:ascii="宋体" w:hAnsi="宋体" w:cs="宋体"/>
          <w:b w:val="0"/>
          <w:bCs w:val="0"/>
          <w:kern w:val="0"/>
          <w:sz w:val="28"/>
          <w:szCs w:val="28"/>
          <w:lang w:val="en-US" w:eastAsia="zh-CN" w:bidi="ar-SA"/>
        </w:rPr>
        <w:t xml:space="preserve">2019年1月23日--26日     （23日报到）  </w:t>
      </w:r>
      <w:r>
        <w:rPr>
          <w:rFonts w:hint="eastAsia" w:ascii="宋体" w:hAnsi="宋体" w:cs="宋体"/>
          <w:b/>
          <w:bCs/>
          <w:kern w:val="0"/>
          <w:sz w:val="28"/>
          <w:szCs w:val="28"/>
          <w:lang w:val="en-US" w:eastAsia="zh-CN" w:bidi="ar-SA"/>
        </w:rPr>
        <w:t>上海市</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eastAsia" w:ascii="宋体" w:hAnsi="宋体" w:cs="宋体"/>
          <w:b w:val="0"/>
          <w:bCs w:val="0"/>
          <w:kern w:val="0"/>
          <w:sz w:val="28"/>
          <w:szCs w:val="28"/>
          <w:lang w:val="en-US" w:eastAsia="zh-CN" w:bidi="ar-SA"/>
        </w:rPr>
      </w:pPr>
      <w:r>
        <w:rPr>
          <w:rFonts w:hint="eastAsia" w:ascii="宋体" w:hAnsi="宋体" w:cs="宋体"/>
          <w:b w:val="0"/>
          <w:bCs w:val="0"/>
          <w:kern w:val="0"/>
          <w:sz w:val="28"/>
          <w:szCs w:val="28"/>
          <w:lang w:val="en-US" w:eastAsia="zh-CN" w:bidi="ar-SA"/>
        </w:rPr>
        <w:t>授课地点：开班前一周发出报到通知，准确告知报到地址及有关事宜。</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28"/>
          <w:szCs w:val="28"/>
          <w:lang w:val="en-US" w:eastAsia="zh-CN" w:bidi="ar-SA"/>
        </w:rPr>
        <w:t>五、论文收集</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eastAsia" w:cs="宋体"/>
          <w:b w:val="0"/>
          <w:color w:val="auto"/>
          <w:kern w:val="0"/>
          <w:sz w:val="28"/>
          <w:szCs w:val="28"/>
          <w:lang w:val="en-US" w:eastAsia="zh-CN" w:bidi="ar-SA"/>
        </w:rPr>
      </w:pPr>
      <w:r>
        <w:rPr>
          <w:rFonts w:hint="eastAsia" w:ascii="宋体" w:hAnsi="宋体" w:eastAsia="宋体" w:cs="宋体"/>
          <w:b w:val="0"/>
          <w:color w:val="auto"/>
          <w:kern w:val="0"/>
          <w:sz w:val="28"/>
          <w:szCs w:val="28"/>
          <w:lang w:val="en-US" w:eastAsia="zh-CN" w:bidi="ar-SA"/>
        </w:rPr>
        <w:t>如需论文交流请将论文文件名命名为：单位</w:t>
      </w:r>
      <w:r>
        <w:rPr>
          <w:rFonts w:hint="default" w:ascii="宋体" w:hAnsi="宋体" w:eastAsia="宋体" w:cs="宋体"/>
          <w:b w:val="0"/>
          <w:color w:val="auto"/>
          <w:kern w:val="0"/>
          <w:sz w:val="28"/>
          <w:szCs w:val="28"/>
          <w:lang w:val="en-US" w:eastAsia="zh-CN" w:bidi="ar-SA"/>
        </w:rPr>
        <w:t>+第一作者+</w:t>
      </w:r>
      <w:r>
        <w:rPr>
          <w:rFonts w:hint="eastAsia" w:ascii="宋体" w:hAnsi="宋体" w:eastAsia="宋体" w:cs="宋体"/>
          <w:b w:val="0"/>
          <w:color w:val="auto"/>
          <w:kern w:val="0"/>
          <w:sz w:val="28"/>
          <w:szCs w:val="28"/>
          <w:lang w:val="en-US" w:eastAsia="zh-CN" w:bidi="ar-SA"/>
        </w:rPr>
        <w:t>联系方式+</w:t>
      </w:r>
      <w:r>
        <w:rPr>
          <w:rFonts w:hint="default" w:ascii="宋体" w:hAnsi="宋体" w:eastAsia="宋体" w:cs="宋体"/>
          <w:b w:val="0"/>
          <w:color w:val="auto"/>
          <w:kern w:val="0"/>
          <w:sz w:val="28"/>
          <w:szCs w:val="28"/>
          <w:lang w:val="en-US" w:eastAsia="zh-CN" w:bidi="ar-SA"/>
        </w:rPr>
        <w:t>论文题目</w:t>
      </w:r>
      <w:r>
        <w:rPr>
          <w:rFonts w:hint="eastAsia" w:ascii="宋体" w:hAnsi="宋体" w:eastAsia="宋体" w:cs="宋体"/>
          <w:b w:val="0"/>
          <w:color w:val="auto"/>
          <w:kern w:val="0"/>
          <w:sz w:val="28"/>
          <w:szCs w:val="28"/>
          <w:lang w:val="en-US" w:eastAsia="zh-CN" w:bidi="ar-SA"/>
        </w:rPr>
        <w:t>，会议采取专题报告、互动研讨和论文交流等方式进行</w:t>
      </w:r>
      <w:r>
        <w:rPr>
          <w:rFonts w:hint="eastAsia" w:cs="宋体"/>
          <w:b w:val="0"/>
          <w:color w:val="auto"/>
          <w:kern w:val="0"/>
          <w:sz w:val="28"/>
          <w:szCs w:val="28"/>
          <w:lang w:val="en-US" w:eastAsia="zh-CN" w:bidi="ar-SA"/>
        </w:rPr>
        <w:t>。</w:t>
      </w:r>
      <w:r>
        <w:rPr>
          <w:rFonts w:hint="eastAsia" w:ascii="宋体" w:hAnsi="宋体" w:eastAsia="宋体" w:cs="宋体"/>
          <w:b w:val="0"/>
          <w:color w:val="auto"/>
          <w:kern w:val="0"/>
          <w:sz w:val="28"/>
          <w:szCs w:val="28"/>
          <w:lang w:val="en-US" w:eastAsia="zh-CN" w:bidi="ar-SA"/>
        </w:rPr>
        <w:t>欢迎积极参会，经组委会筛选通过与课件集结成册，此论文仅供学员交流学习之用</w:t>
      </w:r>
      <w:r>
        <w:rPr>
          <w:rFonts w:hint="eastAsia" w:cs="宋体"/>
          <w:b w:val="0"/>
          <w:color w:val="auto"/>
          <w:kern w:val="0"/>
          <w:sz w:val="28"/>
          <w:szCs w:val="28"/>
          <w:lang w:val="en-US" w:eastAsia="zh-CN" w:bidi="ar-SA"/>
        </w:rPr>
        <w:t>，</w:t>
      </w:r>
      <w:r>
        <w:rPr>
          <w:rFonts w:hint="eastAsia" w:ascii="宋体" w:hAnsi="宋体" w:eastAsia="宋体" w:cs="宋体"/>
          <w:b w:val="0"/>
          <w:color w:val="auto"/>
          <w:kern w:val="0"/>
          <w:sz w:val="28"/>
          <w:szCs w:val="28"/>
          <w:lang w:val="en-US" w:eastAsia="zh-CN" w:bidi="ar-SA"/>
        </w:rPr>
        <w:t>会议采取专题报告、互动研讨和论文交流点评等方式进行，欢迎积极参会。论文请于</w:t>
      </w:r>
      <w:r>
        <w:rPr>
          <w:rFonts w:hint="eastAsia" w:cs="宋体"/>
          <w:b w:val="0"/>
          <w:color w:val="auto"/>
          <w:kern w:val="0"/>
          <w:sz w:val="28"/>
          <w:szCs w:val="28"/>
          <w:lang w:val="en-US" w:eastAsia="zh-CN" w:bidi="ar-SA"/>
        </w:rPr>
        <w:t>1</w:t>
      </w:r>
      <w:r>
        <w:rPr>
          <w:rFonts w:hint="eastAsia" w:ascii="宋体" w:hAnsi="宋体" w:eastAsia="宋体" w:cs="宋体"/>
          <w:b w:val="0"/>
          <w:color w:val="auto"/>
          <w:kern w:val="0"/>
          <w:sz w:val="28"/>
          <w:szCs w:val="28"/>
          <w:lang w:val="en-US" w:eastAsia="zh-CN" w:bidi="ar-SA"/>
        </w:rPr>
        <w:t>月</w:t>
      </w:r>
      <w:r>
        <w:rPr>
          <w:rFonts w:hint="eastAsia" w:cs="宋体"/>
          <w:b w:val="0"/>
          <w:color w:val="auto"/>
          <w:kern w:val="0"/>
          <w:sz w:val="28"/>
          <w:szCs w:val="28"/>
          <w:lang w:val="en-US" w:eastAsia="zh-CN" w:bidi="ar-SA"/>
        </w:rPr>
        <w:t>4</w:t>
      </w:r>
      <w:r>
        <w:rPr>
          <w:rFonts w:hint="eastAsia" w:ascii="宋体" w:hAnsi="宋体" w:eastAsia="宋体" w:cs="宋体"/>
          <w:b w:val="0"/>
          <w:color w:val="auto"/>
          <w:kern w:val="0"/>
          <w:sz w:val="28"/>
          <w:szCs w:val="28"/>
          <w:lang w:val="en-US" w:eastAsia="zh-CN" w:bidi="ar-SA"/>
        </w:rPr>
        <w:t>日之前提交</w:t>
      </w:r>
      <w:r>
        <w:rPr>
          <w:rFonts w:hint="eastAsia" w:cs="宋体"/>
          <w:b w:val="0"/>
          <w:color w:val="auto"/>
          <w:kern w:val="0"/>
          <w:sz w:val="28"/>
          <w:szCs w:val="28"/>
          <w:lang w:val="en-US" w:eastAsia="zh-CN" w:bidi="ar-SA"/>
        </w:rPr>
        <w:t xml:space="preserve"> 。</w:t>
      </w:r>
    </w:p>
    <w:p>
      <w:pPr>
        <w:pStyle w:val="9"/>
        <w:keepNext w:val="0"/>
        <w:keepLines w:val="0"/>
        <w:pageBreakBefore w:val="0"/>
        <w:widowControl/>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kern w:val="0"/>
          <w:sz w:val="30"/>
          <w:szCs w:val="30"/>
          <w:lang w:val="en-US" w:eastAsia="zh-CN" w:bidi="ar-SA"/>
        </w:rPr>
      </w:pPr>
      <w:r>
        <w:rPr>
          <w:rFonts w:hint="eastAsia" w:ascii="宋体" w:hAnsi="宋体" w:eastAsia="宋体" w:cs="宋体"/>
          <w:b/>
          <w:bCs/>
          <w:kern w:val="0"/>
          <w:sz w:val="30"/>
          <w:szCs w:val="30"/>
          <w:lang w:val="en-US" w:eastAsia="zh-CN" w:bidi="ar-SA"/>
        </w:rPr>
        <w:t>六、费用标准</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560"/>
        <w:jc w:val="left"/>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会议费1380元/人，食宿统一安排，费用自理，所有费用报到当日交纳，可刷公务卡，统一开具报销票据。欢迎各单位组织相关人员参加！</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jc w:val="left"/>
        <w:textAlignment w:val="auto"/>
        <w:outlineLvl w:val="9"/>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七、报名方式及注意事项：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eastAsia" w:ascii="宋体" w:hAnsi="宋体" w:eastAsia="宋体" w:cs="宋体"/>
          <w:kern w:val="0"/>
          <w:sz w:val="24"/>
          <w:szCs w:val="24"/>
          <w:lang w:val="en-US" w:eastAsia="zh-CN" w:bidi="ar-SA"/>
        </w:rPr>
      </w:pPr>
      <w:r>
        <w:rPr>
          <w:rFonts w:hint="eastAsia" w:ascii="宋体" w:hAnsi="宋体" w:eastAsia="宋体" w:cs="宋体"/>
          <w:kern w:val="0"/>
          <w:sz w:val="28"/>
          <w:szCs w:val="28"/>
          <w:lang w:val="en-US" w:eastAsia="zh-CN" w:bidi="ar-SA"/>
        </w:rPr>
        <w:t>凡参加会议的代表请认真填写报名回执表，并及时发邮件或微信至会务组，会务组收到报名回执后将于开班前一周发送确认邮件并告知具体报到时间、地点、行车路线及具体日程安排等事项。</w:t>
      </w:r>
      <w:r>
        <w:rPr>
          <w:rFonts w:hint="eastAsia" w:ascii="宋体" w:hAnsi="宋体" w:eastAsia="宋体" w:cs="宋体"/>
          <w:b/>
          <w:bCs/>
          <w:kern w:val="0"/>
          <w:sz w:val="28"/>
          <w:szCs w:val="28"/>
          <w:lang w:val="en-US" w:eastAsia="zh-CN" w:bidi="ar-SA"/>
        </w:rPr>
        <w:t>为确保参会名额及会议整体协调，请尽早报名！</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b/>
          <w:bCs/>
          <w:kern w:val="0"/>
          <w:sz w:val="30"/>
          <w:szCs w:val="30"/>
          <w:lang w:val="en-US" w:eastAsia="zh-CN" w:bidi="ar-SA"/>
        </w:rPr>
        <w:t>七、联系方式</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4"/>
          <w:szCs w:val="24"/>
          <w:lang w:val="en-US" w:eastAsia="zh-CN" w:bidi="ar-SA"/>
        </w:rPr>
        <w:t xml:space="preserve">     </w:t>
      </w:r>
      <w:r>
        <w:rPr>
          <w:rFonts w:hint="eastAsia" w:ascii="宋体" w:hAnsi="宋体" w:eastAsia="宋体" w:cs="宋体"/>
          <w:kern w:val="0"/>
          <w:sz w:val="28"/>
          <w:szCs w:val="28"/>
          <w:lang w:val="en-US" w:eastAsia="zh-CN" w:bidi="ar-SA"/>
        </w:rPr>
        <w:t>联系人：苏</w:t>
      </w:r>
      <w:r>
        <w:rPr>
          <w:rFonts w:hint="eastAsia" w:ascii="宋体" w:hAnsi="宋体" w:cs="宋体"/>
          <w:kern w:val="0"/>
          <w:sz w:val="28"/>
          <w:szCs w:val="28"/>
          <w:lang w:val="en-US" w:eastAsia="zh-CN" w:bidi="ar-SA"/>
        </w:rPr>
        <w:t xml:space="preserve">  </w:t>
      </w:r>
      <w:r>
        <w:rPr>
          <w:rFonts w:hint="eastAsia" w:ascii="宋体" w:hAnsi="宋体" w:eastAsia="宋体" w:cs="宋体"/>
          <w:kern w:val="0"/>
          <w:sz w:val="28"/>
          <w:szCs w:val="28"/>
          <w:lang w:val="en-US" w:eastAsia="zh-CN" w:bidi="ar-SA"/>
        </w:rPr>
        <w:t>琳 13691188728（同微信）</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kern w:val="0"/>
          <w:sz w:val="28"/>
          <w:szCs w:val="28"/>
          <w:lang w:val="en-US" w:eastAsia="zh-CN" w:bidi="ar-SA"/>
        </w:rPr>
      </w:pPr>
      <w:r>
        <w:rPr>
          <w:rFonts w:hint="eastAsia" w:ascii="宋体" w:hAnsi="宋体"/>
          <w:spacing w:val="-2"/>
          <w:sz w:val="28"/>
          <w:szCs w:val="28"/>
        </w:rPr>
        <w:drawing>
          <wp:anchor distT="0" distB="0" distL="114300" distR="114300" simplePos="0" relativeHeight="251661312" behindDoc="0" locked="0" layoutInCell="1" allowOverlap="1">
            <wp:simplePos x="0" y="0"/>
            <wp:positionH relativeFrom="column">
              <wp:posOffset>3502660</wp:posOffset>
            </wp:positionH>
            <wp:positionV relativeFrom="paragraph">
              <wp:posOffset>230505</wp:posOffset>
            </wp:positionV>
            <wp:extent cx="1638300" cy="1617980"/>
            <wp:effectExtent l="0" t="0" r="0" b="1270"/>
            <wp:wrapNone/>
            <wp:docPr id="2" name="图片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未标题-1"/>
                    <pic:cNvPicPr>
                      <a:picLocks noChangeAspect="1"/>
                    </pic:cNvPicPr>
                  </pic:nvPicPr>
                  <pic:blipFill>
                    <a:blip r:embed="rId6"/>
                    <a:stretch>
                      <a:fillRect/>
                    </a:stretch>
                  </pic:blipFill>
                  <pic:spPr>
                    <a:xfrm>
                      <a:off x="0" y="0"/>
                      <a:ext cx="1638300" cy="1617980"/>
                    </a:xfrm>
                    <a:prstGeom prst="rect">
                      <a:avLst/>
                    </a:prstGeom>
                    <a:noFill/>
                    <a:ln w="9525">
                      <a:noFill/>
                    </a:ln>
                  </pic:spPr>
                </pic:pic>
              </a:graphicData>
            </a:graphic>
          </wp:anchor>
        </w:drawing>
      </w:r>
      <w:r>
        <w:rPr>
          <w:rFonts w:hint="eastAsia" w:ascii="宋体" w:hAnsi="宋体" w:eastAsia="宋体" w:cs="宋体"/>
          <w:kern w:val="0"/>
          <w:sz w:val="28"/>
          <w:szCs w:val="28"/>
          <w:lang w:val="en-US" w:eastAsia="zh-CN" w:bidi="ar-SA"/>
        </w:rPr>
        <w:t xml:space="preserve">    电  话：</w:t>
      </w:r>
      <w:r>
        <w:rPr>
          <w:rFonts w:hint="eastAsia" w:ascii="宋体" w:hAnsi="宋体" w:cs="宋体"/>
          <w:kern w:val="0"/>
          <w:sz w:val="28"/>
          <w:szCs w:val="28"/>
          <w:lang w:val="en-US" w:eastAsia="zh-CN" w:bidi="ar-SA"/>
        </w:rPr>
        <w:t xml:space="preserve">丁雨桐 </w:t>
      </w:r>
      <w:r>
        <w:rPr>
          <w:rFonts w:hint="eastAsia" w:ascii="宋体" w:hAnsi="宋体" w:eastAsia="宋体" w:cs="宋体"/>
          <w:kern w:val="0"/>
          <w:sz w:val="28"/>
          <w:szCs w:val="28"/>
          <w:lang w:val="en-US" w:eastAsia="zh-CN" w:bidi="ar-SA"/>
        </w:rPr>
        <w:t xml:space="preserve">010-57194060         </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jc w:val="left"/>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    </w:t>
      </w:r>
      <w:r>
        <w:rPr>
          <w:rFonts w:hint="eastAsia" w:ascii="宋体" w:hAnsi="宋体" w:cs="宋体"/>
          <w:kern w:val="0"/>
          <w:sz w:val="28"/>
          <w:szCs w:val="28"/>
          <w:lang w:val="en-US" w:eastAsia="zh-CN" w:bidi="ar-SA"/>
        </w:rPr>
        <w:t>报名</w:t>
      </w:r>
      <w:r>
        <w:rPr>
          <w:rFonts w:hint="eastAsia" w:ascii="宋体" w:hAnsi="宋体" w:eastAsia="宋体" w:cs="宋体"/>
          <w:kern w:val="0"/>
          <w:sz w:val="28"/>
          <w:szCs w:val="28"/>
          <w:lang w:val="en-US" w:eastAsia="zh-CN" w:bidi="ar-SA"/>
        </w:rPr>
        <w:t>邮箱：</w:t>
      </w:r>
      <w:r>
        <w:rPr>
          <w:rFonts w:hint="eastAsia" w:ascii="宋体" w:hAnsi="宋体" w:eastAsia="宋体" w:cs="宋体"/>
          <w:kern w:val="0"/>
          <w:sz w:val="28"/>
          <w:szCs w:val="28"/>
          <w:lang w:val="en-US" w:eastAsia="zh-CN" w:bidi="ar-SA"/>
        </w:rPr>
        <w:fldChar w:fldCharType="begin"/>
      </w:r>
      <w:r>
        <w:rPr>
          <w:rFonts w:hint="eastAsia" w:ascii="宋体" w:hAnsi="宋体" w:eastAsia="宋体" w:cs="宋体"/>
          <w:kern w:val="0"/>
          <w:sz w:val="28"/>
          <w:szCs w:val="28"/>
          <w:lang w:val="en-US" w:eastAsia="zh-CN" w:bidi="ar-SA"/>
        </w:rPr>
        <w:instrText xml:space="preserve"> HYPERLINK "mailto:2639414480@qq.com" \t "https://mail.qq.com/cgi-bin/_blank" </w:instrText>
      </w:r>
      <w:r>
        <w:rPr>
          <w:rFonts w:hint="eastAsia" w:ascii="宋体" w:hAnsi="宋体" w:eastAsia="宋体" w:cs="宋体"/>
          <w:kern w:val="0"/>
          <w:sz w:val="28"/>
          <w:szCs w:val="28"/>
          <w:lang w:val="en-US" w:eastAsia="zh-CN" w:bidi="ar-SA"/>
        </w:rPr>
        <w:fldChar w:fldCharType="separate"/>
      </w:r>
      <w:r>
        <w:rPr>
          <w:rFonts w:hint="default" w:ascii="宋体" w:hAnsi="宋体" w:eastAsia="宋体" w:cs="宋体"/>
          <w:kern w:val="0"/>
          <w:sz w:val="28"/>
          <w:szCs w:val="28"/>
          <w:lang w:val="en-US" w:eastAsia="zh-CN" w:bidi="ar-SA"/>
        </w:rPr>
        <w:t>2639414480@qq.com</w:t>
      </w:r>
      <w:r>
        <w:rPr>
          <w:rFonts w:hint="default" w:ascii="宋体" w:hAnsi="宋体" w:eastAsia="宋体" w:cs="宋体"/>
          <w:kern w:val="0"/>
          <w:sz w:val="28"/>
          <w:szCs w:val="28"/>
          <w:lang w:val="en-US" w:eastAsia="zh-CN" w:bidi="ar-SA"/>
        </w:rPr>
        <w:fldChar w:fldCharType="end"/>
      </w:r>
      <w:r>
        <w:rPr>
          <w:rFonts w:hint="eastAsia" w:ascii="宋体" w:hAnsi="宋体" w:eastAsia="宋体" w:cs="宋体"/>
          <w:kern w:val="0"/>
          <w:sz w:val="28"/>
          <w:szCs w:val="28"/>
          <w:lang w:val="en-US" w:eastAsia="zh-CN" w:bidi="ar-SA"/>
        </w:rPr>
        <w:t xml:space="preserve">  </w:t>
      </w:r>
    </w:p>
    <w:p>
      <w:pPr>
        <w:pStyle w:val="9"/>
        <w:numPr>
          <w:ilvl w:val="0"/>
          <w:numId w:val="0"/>
        </w:numPr>
        <w:spacing w:line="440" w:lineRule="exact"/>
        <w:ind w:left="5880" w:hanging="5880" w:hangingChars="2100"/>
        <w:jc w:val="left"/>
        <w:rPr>
          <w:rFonts w:hint="eastAsia" w:ascii="宋体" w:hAnsi="宋体" w:cs="宋体"/>
          <w:kern w:val="0"/>
          <w:sz w:val="28"/>
          <w:szCs w:val="28"/>
          <w:lang w:val="en-US" w:eastAsia="zh-CN" w:bidi="ar-SA"/>
        </w:rPr>
      </w:pPr>
      <w:r>
        <w:rPr>
          <w:rFonts w:hint="eastAsia" w:ascii="宋体" w:hAnsi="宋体" w:cs="宋体"/>
          <w:kern w:val="0"/>
          <w:sz w:val="28"/>
          <w:szCs w:val="28"/>
          <w:lang w:val="en-US" w:eastAsia="zh-CN" w:bidi="ar-SA"/>
        </w:rPr>
        <w:t xml:space="preserve">                                        </w:t>
      </w:r>
    </w:p>
    <w:p>
      <w:pPr>
        <w:pStyle w:val="9"/>
        <w:numPr>
          <w:ilvl w:val="0"/>
          <w:numId w:val="0"/>
        </w:numPr>
        <w:spacing w:line="440" w:lineRule="exact"/>
        <w:ind w:left="5866" w:leftChars="2660" w:hanging="280" w:hangingChars="100"/>
        <w:jc w:val="left"/>
        <w:rPr>
          <w:rFonts w:hint="eastAsia" w:ascii="宋体" w:hAnsi="宋体"/>
          <w:b/>
          <w:sz w:val="30"/>
        </w:rPr>
      </w:pPr>
      <w:r>
        <w:rPr>
          <w:rFonts w:hint="eastAsia" w:ascii="宋体" w:hAnsi="宋体" w:cs="宋体"/>
          <w:kern w:val="0"/>
          <w:sz w:val="28"/>
          <w:szCs w:val="28"/>
          <w:lang w:val="en-US" w:eastAsia="zh-CN" w:bidi="ar-SA"/>
        </w:rPr>
        <w:t xml:space="preserve"> 中</w:t>
      </w:r>
      <w:r>
        <w:rPr>
          <w:rFonts w:hint="eastAsia" w:ascii="宋体" w:hAnsi="宋体" w:eastAsia="宋体" w:cs="宋体"/>
          <w:kern w:val="0"/>
          <w:sz w:val="28"/>
          <w:szCs w:val="28"/>
          <w:lang w:val="en-US" w:eastAsia="zh-CN" w:bidi="ar-SA"/>
        </w:rPr>
        <w:t>国医药教育协会</w:t>
      </w:r>
      <w:r>
        <w:rPr>
          <w:rFonts w:hint="eastAsia" w:ascii="宋体" w:hAnsi="宋体" w:cs="宋体"/>
          <w:kern w:val="0"/>
          <w:sz w:val="28"/>
          <w:szCs w:val="28"/>
          <w:lang w:val="en-US" w:eastAsia="zh-CN" w:bidi="ar-SA"/>
        </w:rPr>
        <w:t xml:space="preserve">                                                         </w:t>
      </w:r>
    </w:p>
    <w:p>
      <w:pPr>
        <w:pStyle w:val="9"/>
        <w:numPr>
          <w:ilvl w:val="0"/>
          <w:numId w:val="0"/>
        </w:numPr>
        <w:spacing w:line="440" w:lineRule="exact"/>
        <w:ind w:left="5320" w:hanging="4578" w:hangingChars="1900"/>
        <w:jc w:val="left"/>
        <w:rPr>
          <w:rFonts w:hint="eastAsia" w:ascii="宋体" w:hAnsi="宋体" w:eastAsia="宋体" w:cs="宋体"/>
          <w:kern w:val="0"/>
          <w:sz w:val="28"/>
          <w:szCs w:val="28"/>
          <w:lang w:val="en-US" w:eastAsia="zh-CN" w:bidi="ar-SA"/>
        </w:rPr>
      </w:pPr>
      <w:r>
        <w:rPr>
          <w:rFonts w:hint="eastAsia"/>
          <w:b/>
          <w:sz w:val="24"/>
          <w:szCs w:val="24"/>
          <w:lang w:val="en-US" w:eastAsia="zh-CN"/>
        </w:rPr>
        <w:t xml:space="preserve">                                               </w:t>
      </w:r>
      <w:r>
        <w:rPr>
          <w:rFonts w:hint="eastAsia" w:ascii="宋体" w:hAnsi="宋体" w:eastAsia="宋体" w:cs="宋体"/>
          <w:kern w:val="0"/>
          <w:sz w:val="28"/>
          <w:szCs w:val="28"/>
          <w:lang w:val="en-US" w:eastAsia="zh-CN" w:bidi="ar-SA"/>
        </w:rPr>
        <w:t xml:space="preserve"> 2018年12月4日</w:t>
      </w:r>
    </w:p>
    <w:p>
      <w:pPr>
        <w:pStyle w:val="9"/>
        <w:numPr>
          <w:ilvl w:val="0"/>
          <w:numId w:val="0"/>
        </w:numPr>
        <w:spacing w:line="440" w:lineRule="exact"/>
        <w:ind w:left="5320" w:hanging="4578" w:hangingChars="1900"/>
        <w:jc w:val="left"/>
        <w:rPr>
          <w:rFonts w:hint="eastAsia"/>
          <w:b/>
          <w:sz w:val="24"/>
          <w:szCs w:val="24"/>
          <w:lang w:val="en-US" w:eastAsia="zh-CN"/>
        </w:rPr>
      </w:pPr>
    </w:p>
    <w:p>
      <w:pPr>
        <w:pStyle w:val="3"/>
        <w:spacing w:after="0" w:line="460" w:lineRule="exact"/>
        <w:jc w:val="left"/>
        <w:rPr>
          <w:rFonts w:hint="eastAsia" w:ascii="黑体" w:hAnsi="Batang" w:eastAsia="黑体"/>
          <w:b/>
          <w:sz w:val="30"/>
          <w:szCs w:val="30"/>
        </w:rPr>
      </w:pPr>
    </w:p>
    <w:p>
      <w:pPr>
        <w:pStyle w:val="3"/>
        <w:spacing w:after="0" w:line="460" w:lineRule="exact"/>
        <w:jc w:val="left"/>
        <w:rPr>
          <w:rFonts w:hint="eastAsia" w:ascii="黑体" w:hAnsi="Batang" w:eastAsia="黑体"/>
          <w:b/>
          <w:sz w:val="30"/>
          <w:szCs w:val="30"/>
        </w:rPr>
      </w:pPr>
    </w:p>
    <w:p>
      <w:pPr>
        <w:pStyle w:val="3"/>
        <w:spacing w:after="0" w:line="460" w:lineRule="exact"/>
        <w:jc w:val="left"/>
        <w:rPr>
          <w:rFonts w:hint="eastAsia" w:ascii="黑体" w:hAnsi="Batang" w:eastAsia="黑体"/>
          <w:b/>
          <w:sz w:val="30"/>
          <w:szCs w:val="30"/>
        </w:rPr>
      </w:pPr>
    </w:p>
    <w:p>
      <w:pPr>
        <w:pStyle w:val="3"/>
        <w:spacing w:after="0" w:line="460" w:lineRule="exact"/>
        <w:jc w:val="left"/>
        <w:rPr>
          <w:rFonts w:hint="eastAsia" w:ascii="黑体" w:hAnsi="Batang" w:eastAsia="黑体"/>
          <w:b/>
          <w:sz w:val="30"/>
          <w:szCs w:val="30"/>
        </w:rPr>
      </w:pPr>
    </w:p>
    <w:p>
      <w:pPr>
        <w:pStyle w:val="3"/>
        <w:spacing w:after="0" w:line="460" w:lineRule="exact"/>
        <w:jc w:val="left"/>
        <w:rPr>
          <w:rFonts w:hint="eastAsia" w:ascii="黑体" w:hAnsi="Batang" w:eastAsia="黑体"/>
          <w:b/>
          <w:sz w:val="30"/>
          <w:szCs w:val="30"/>
        </w:rPr>
      </w:pPr>
    </w:p>
    <w:p>
      <w:pPr>
        <w:pStyle w:val="3"/>
        <w:spacing w:after="0" w:line="460" w:lineRule="exact"/>
        <w:jc w:val="left"/>
        <w:rPr>
          <w:rFonts w:hint="eastAsia" w:ascii="黑体" w:hAnsi="Batang" w:eastAsia="黑体"/>
          <w:b/>
          <w:sz w:val="30"/>
          <w:szCs w:val="30"/>
        </w:rPr>
      </w:pPr>
    </w:p>
    <w:p>
      <w:pPr>
        <w:pStyle w:val="3"/>
        <w:spacing w:after="0" w:line="460" w:lineRule="exact"/>
        <w:jc w:val="left"/>
        <w:rPr>
          <w:rFonts w:hint="eastAsia" w:ascii="黑体" w:hAnsi="Batang" w:eastAsia="黑体"/>
          <w:b/>
          <w:sz w:val="30"/>
          <w:szCs w:val="30"/>
        </w:rPr>
      </w:pPr>
      <w:r>
        <w:rPr>
          <w:rFonts w:hint="eastAsia" w:ascii="黑体" w:hAnsi="Batang" w:eastAsia="黑体"/>
          <w:b/>
          <w:sz w:val="30"/>
          <w:szCs w:val="30"/>
        </w:rPr>
        <w:t xml:space="preserve">主题词：护理   </w:t>
      </w:r>
      <w:r>
        <w:rPr>
          <w:rFonts w:hint="eastAsia" w:ascii="黑体" w:hAnsi="Batang" w:eastAsia="黑体"/>
          <w:b/>
          <w:sz w:val="30"/>
          <w:szCs w:val="30"/>
          <w:lang w:eastAsia="zh-CN"/>
        </w:rPr>
        <w:t>科研</w:t>
      </w:r>
      <w:r>
        <w:rPr>
          <w:rFonts w:hint="eastAsia" w:ascii="黑体" w:hAnsi="Batang" w:eastAsia="黑体"/>
          <w:b/>
          <w:sz w:val="30"/>
          <w:szCs w:val="30"/>
        </w:rPr>
        <w:t xml:space="preserve">  </w:t>
      </w:r>
      <w:r>
        <w:rPr>
          <w:rFonts w:hint="eastAsia" w:ascii="黑体" w:hAnsi="Batang" w:eastAsia="黑体"/>
          <w:b/>
          <w:sz w:val="30"/>
          <w:szCs w:val="30"/>
          <w:lang w:eastAsia="zh-CN"/>
        </w:rPr>
        <w:t>能力</w:t>
      </w:r>
      <w:r>
        <w:rPr>
          <w:rFonts w:hint="eastAsia" w:ascii="黑体" w:hAnsi="Batang" w:eastAsia="黑体"/>
          <w:b/>
          <w:sz w:val="30"/>
          <w:szCs w:val="30"/>
          <w:lang w:val="en-US" w:eastAsia="zh-CN"/>
        </w:rPr>
        <w:t xml:space="preserve">  提升  研讨会</w:t>
      </w:r>
      <w:r>
        <w:rPr>
          <w:rFonts w:hint="eastAsia" w:ascii="黑体" w:hAnsi="Batang" w:eastAsia="黑体"/>
          <w:b/>
          <w:sz w:val="30"/>
          <w:szCs w:val="30"/>
        </w:rPr>
        <w:t xml:space="preserve">   通知</w:t>
      </w:r>
    </w:p>
    <w:p>
      <w:pPr>
        <w:spacing w:line="420" w:lineRule="exact"/>
        <w:jc w:val="left"/>
        <w:rPr>
          <w:rFonts w:hint="eastAsia" w:ascii="仿宋_GB2312" w:hAnsi="仿宋_GB2312" w:eastAsia="仿宋_GB2312"/>
          <w:sz w:val="28"/>
        </w:rPr>
      </w:pPr>
      <w:r>
        <w:rPr>
          <w:rFonts w:hint="eastAsia" w:ascii="仿宋_GB2312" w:hAnsi="仿宋_GB2312" w:eastAsia="仿宋_GB2312"/>
          <w:sz w:val="3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289560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8pt;height:0.05pt;width:441pt;z-index:251660288;mso-width-relative:page;mso-height-relative:page;" filled="f" stroked="t" coordsize="21600,21600" o:gfxdata="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BN8tNQAAAAGAQAADwAAAAAAAAAB&#10;ACAAAAAiAAAAZHJzL2Rvd25yZXYueG1sUEsBAhQAFAAAAAgAh07iQP+miG7bAQAAmAMAAA4AAAAA&#10;AAAAAQAgAAAAIwEAAGRycy9lMm9Eb2MueG1sUEsFBgAAAAAGAAYAWQEAAHAFAAAAAA==&#10;">
                <v:fill on="f" focussize="0,0"/>
                <v:stroke color="#000000" joinstyle="round"/>
                <v:imagedata o:title=""/>
                <o:lock v:ext="edit" aspectratio="f"/>
              </v:line>
            </w:pict>
          </mc:Fallback>
        </mc:AlternateContent>
      </w:r>
      <w:r>
        <w:rPr>
          <w:rFonts w:hint="eastAsia" w:ascii="仿宋_GB2312" w:hAnsi="Batang" w:eastAsia="仿宋_GB2312"/>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pt;height:0.05pt;width:441pt;z-index:251659264;mso-width-relative:page;mso-height-relative:page;" filled="f" stroked="t" coordsize="21600,21600" o:gfxdata="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hkFNIAAAAEAQAADwAAAAAAAAAB&#10;ACAAAAAiAAAAZHJzL2Rvd25yZXYueG1sUEsBAhQAFAAAAAgAh07iQFtQMefdAQAAmAMAAA4AAAAA&#10;AAAAAQAgAAAAIQEAAGRycy9lMm9Eb2MueG1sUEsFBgAAAAAGAAYAWQEAAHAFAAAAAA==&#10;">
                <v:fill on="f" focussize="0,0"/>
                <v:stroke color="#000000" joinstyle="round"/>
                <v:imagedata o:title=""/>
                <o:lock v:ext="edit" aspectratio="f"/>
              </v:line>
            </w:pict>
          </mc:Fallback>
        </mc:AlternateContent>
      </w:r>
      <w:r>
        <w:rPr>
          <w:rFonts w:hint="eastAsia" w:ascii="仿宋_GB2312" w:hAnsi="Batang" w:eastAsia="仿宋_GB2312"/>
          <w:sz w:val="28"/>
        </w:rPr>
        <w:t>抄  送：领导3份，存档5份，共印发</w:t>
      </w:r>
      <w:r>
        <w:rPr>
          <w:rFonts w:hint="eastAsia" w:ascii="仿宋_GB2312" w:hAnsi="仿宋_GB2312" w:eastAsia="仿宋_GB2312"/>
          <w:sz w:val="28"/>
        </w:rPr>
        <w:t>300份</w:t>
      </w:r>
    </w:p>
    <w:p>
      <w:pPr>
        <w:pStyle w:val="9"/>
        <w:numPr>
          <w:ilvl w:val="0"/>
          <w:numId w:val="0"/>
        </w:numPr>
        <w:spacing w:line="440" w:lineRule="exact"/>
        <w:jc w:val="center"/>
        <w:rPr>
          <w:rFonts w:hint="eastAsia" w:ascii="宋体" w:hAnsi="宋体" w:eastAsia="宋体" w:cs="宋体"/>
          <w:b/>
          <w:bCs/>
          <w:kern w:val="0"/>
          <w:sz w:val="28"/>
          <w:szCs w:val="28"/>
          <w:lang w:val="en-US" w:eastAsia="zh-CN" w:bidi="ar-SA"/>
        </w:rPr>
      </w:pPr>
      <w:bookmarkStart w:id="0" w:name="_GoBack"/>
      <w:permStart w:id="0" w:edGrp="everyone"/>
      <w:r>
        <w:rPr>
          <w:rFonts w:hint="eastAsia" w:ascii="宋体" w:hAnsi="宋体" w:eastAsia="宋体" w:cs="宋体"/>
          <w:b/>
          <w:bCs/>
          <w:kern w:val="0"/>
          <w:sz w:val="28"/>
          <w:szCs w:val="28"/>
          <w:lang w:val="en-US" w:eastAsia="zh-CN" w:bidi="ar-SA"/>
        </w:rPr>
        <w:t>全国护理科研能力提升研讨会</w:t>
      </w:r>
    </w:p>
    <w:p>
      <w:pPr>
        <w:pStyle w:val="9"/>
        <w:numPr>
          <w:ilvl w:val="0"/>
          <w:numId w:val="0"/>
        </w:numPr>
        <w:spacing w:line="440" w:lineRule="exact"/>
        <w:jc w:val="center"/>
        <w:rPr>
          <w:rFonts w:hint="eastAsia" w:ascii="宋体" w:hAnsi="宋体" w:eastAsia="宋体" w:cs="宋体"/>
          <w:kern w:val="0"/>
          <w:sz w:val="28"/>
          <w:szCs w:val="28"/>
          <w:lang w:val="en-US" w:eastAsia="zh-CN" w:bidi="ar-SA"/>
        </w:rPr>
      </w:pPr>
      <w:r>
        <w:rPr>
          <w:rFonts w:hint="eastAsia" w:ascii="宋体" w:hAnsi="宋体" w:eastAsia="宋体" w:cs="宋体"/>
          <w:b/>
          <w:bCs/>
          <w:kern w:val="0"/>
          <w:sz w:val="28"/>
          <w:szCs w:val="28"/>
          <w:lang w:val="en-US" w:eastAsia="zh-CN" w:bidi="ar-SA"/>
        </w:rPr>
        <w:t xml:space="preserve">    报</w:t>
      </w:r>
      <w:r>
        <w:rPr>
          <w:rFonts w:hint="eastAsia" w:ascii="宋体" w:hAnsi="宋体" w:cs="宋体"/>
          <w:b/>
          <w:bCs/>
          <w:kern w:val="0"/>
          <w:sz w:val="28"/>
          <w:szCs w:val="28"/>
          <w:lang w:val="en-US" w:eastAsia="zh-CN" w:bidi="ar-SA"/>
        </w:rPr>
        <w:t xml:space="preserve"> </w:t>
      </w:r>
      <w:r>
        <w:rPr>
          <w:rFonts w:hint="eastAsia" w:ascii="宋体" w:hAnsi="宋体" w:eastAsia="宋体" w:cs="宋体"/>
          <w:b/>
          <w:bCs/>
          <w:kern w:val="0"/>
          <w:sz w:val="28"/>
          <w:szCs w:val="28"/>
          <w:lang w:val="en-US" w:eastAsia="zh-CN" w:bidi="ar-SA"/>
        </w:rPr>
        <w:t>名</w:t>
      </w:r>
      <w:r>
        <w:rPr>
          <w:rFonts w:hint="eastAsia" w:ascii="宋体" w:hAnsi="宋体" w:cs="宋体"/>
          <w:b/>
          <w:bCs/>
          <w:kern w:val="0"/>
          <w:sz w:val="28"/>
          <w:szCs w:val="28"/>
          <w:lang w:val="en-US" w:eastAsia="zh-CN" w:bidi="ar-SA"/>
        </w:rPr>
        <w:t xml:space="preserve"> </w:t>
      </w:r>
      <w:r>
        <w:rPr>
          <w:rFonts w:hint="eastAsia" w:ascii="宋体" w:hAnsi="宋体" w:eastAsia="宋体" w:cs="宋体"/>
          <w:b/>
          <w:bCs/>
          <w:kern w:val="0"/>
          <w:sz w:val="28"/>
          <w:szCs w:val="28"/>
          <w:lang w:val="en-US" w:eastAsia="zh-CN" w:bidi="ar-SA"/>
        </w:rPr>
        <w:t>回 执 表（</w:t>
      </w:r>
      <w:r>
        <w:rPr>
          <w:rFonts w:hint="eastAsia" w:ascii="宋体" w:hAnsi="宋体" w:eastAsia="宋体" w:cs="宋体"/>
          <w:b/>
          <w:bCs/>
          <w:color w:val="FF0000"/>
          <w:kern w:val="0"/>
          <w:sz w:val="28"/>
          <w:szCs w:val="28"/>
          <w:lang w:val="en-US" w:eastAsia="zh-CN" w:bidi="ar-SA"/>
        </w:rPr>
        <w:t>请</w:t>
      </w:r>
      <w:r>
        <w:rPr>
          <w:rFonts w:hint="eastAsia" w:ascii="宋体" w:hAnsi="宋体" w:eastAsia="宋体" w:cs="宋体"/>
          <w:b/>
          <w:bCs/>
          <w:color w:val="FF0000"/>
          <w:kern w:val="0"/>
          <w:sz w:val="28"/>
          <w:szCs w:val="28"/>
          <w:highlight w:val="none"/>
          <w:lang w:val="en-US" w:eastAsia="zh-CN" w:bidi="ar-SA"/>
        </w:rPr>
        <w:t>直接填写回复</w:t>
      </w:r>
      <w:r>
        <w:rPr>
          <w:rFonts w:hint="eastAsia" w:ascii="宋体" w:hAnsi="宋体" w:eastAsia="宋体" w:cs="宋体"/>
          <w:b/>
          <w:bCs/>
          <w:kern w:val="0"/>
          <w:sz w:val="28"/>
          <w:szCs w:val="28"/>
          <w:lang w:val="en-US" w:eastAsia="zh-CN" w:bidi="ar-SA"/>
        </w:rPr>
        <w:t xml:space="preserve">）     </w:t>
      </w:r>
      <w:r>
        <w:rPr>
          <w:rFonts w:hint="eastAsia" w:ascii="宋体" w:hAnsi="宋体" w:cs="宋体"/>
          <w:kern w:val="0"/>
          <w:sz w:val="28"/>
          <w:szCs w:val="28"/>
          <w:lang w:val="en-US" w:eastAsia="zh-CN" w:bidi="ar-SA"/>
        </w:rPr>
        <w:t xml:space="preserve">  填表日期：  年   月   日</w:t>
      </w:r>
    </w:p>
    <w:tbl>
      <w:tblPr>
        <w:tblStyle w:val="8"/>
        <w:tblW w:w="9720" w:type="dxa"/>
        <w:jc w:val="center"/>
        <w:tblInd w:w="-74" w:type="dxa"/>
        <w:tblLayout w:type="fixed"/>
        <w:tblCellMar>
          <w:top w:w="0" w:type="dxa"/>
          <w:left w:w="108" w:type="dxa"/>
          <w:bottom w:w="0" w:type="dxa"/>
          <w:right w:w="108" w:type="dxa"/>
        </w:tblCellMar>
      </w:tblPr>
      <w:tblGrid>
        <w:gridCol w:w="1437"/>
        <w:gridCol w:w="785"/>
        <w:gridCol w:w="1637"/>
        <w:gridCol w:w="1084"/>
        <w:gridCol w:w="589"/>
        <w:gridCol w:w="1125"/>
        <w:gridCol w:w="904"/>
        <w:gridCol w:w="2159"/>
      </w:tblGrid>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单位名称</w:t>
            </w:r>
          </w:p>
        </w:tc>
        <w:tc>
          <w:tcPr>
            <w:tcW w:w="5220" w:type="dxa"/>
            <w:gridSpan w:val="5"/>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904"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部门</w:t>
            </w:r>
          </w:p>
        </w:tc>
        <w:tc>
          <w:tcPr>
            <w:tcW w:w="2159"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联 系 人</w:t>
            </w:r>
          </w:p>
        </w:tc>
        <w:tc>
          <w:tcPr>
            <w:tcW w:w="2422" w:type="dxa"/>
            <w:gridSpan w:val="2"/>
            <w:tcBorders>
              <w:top w:val="single" w:color="000000" w:sz="4" w:space="0"/>
              <w:left w:val="nil"/>
              <w:bottom w:val="single" w:color="000000" w:sz="4" w:space="0"/>
              <w:right w:val="nil"/>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084"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手机</w:t>
            </w:r>
          </w:p>
        </w:tc>
        <w:tc>
          <w:tcPr>
            <w:tcW w:w="1714" w:type="dxa"/>
            <w:gridSpan w:val="2"/>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904"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sz w:val="28"/>
                <w:szCs w:val="28"/>
              </w:rPr>
            </w:pPr>
            <w:r>
              <w:rPr>
                <w:rFonts w:hint="eastAsia" w:ascii="宋体" w:hAnsi="宋体" w:eastAsia="宋体" w:cs="宋体"/>
                <w:kern w:val="0"/>
                <w:sz w:val="28"/>
                <w:szCs w:val="28"/>
                <w:lang w:val="en-US" w:eastAsia="zh-CN" w:bidi="ar-SA"/>
              </w:rPr>
              <w:t>邮箱</w:t>
            </w:r>
          </w:p>
        </w:tc>
        <w:tc>
          <w:tcPr>
            <w:tcW w:w="2159"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sz w:val="28"/>
                <w:szCs w:val="28"/>
              </w:rPr>
            </w:pP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姓    名</w:t>
            </w: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性别</w:t>
            </w: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职称</w:t>
            </w: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职务</w:t>
            </w: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sz w:val="28"/>
                <w:szCs w:val="28"/>
                <w:lang w:val="en-US" w:eastAsia="zh-CN"/>
              </w:rPr>
            </w:pPr>
            <w:r>
              <w:rPr>
                <w:rFonts w:hint="eastAsia" w:ascii="宋体" w:hAnsi="宋体" w:cs="宋体"/>
                <w:kern w:val="0"/>
                <w:sz w:val="28"/>
                <w:szCs w:val="28"/>
                <w:lang w:val="en-US" w:eastAsia="zh-CN" w:bidi="ar-SA"/>
              </w:rPr>
              <w:t xml:space="preserve"> </w:t>
            </w:r>
            <w:r>
              <w:rPr>
                <w:rFonts w:hint="eastAsia" w:ascii="宋体" w:hAnsi="宋体" w:eastAsia="宋体" w:cs="宋体"/>
                <w:kern w:val="0"/>
                <w:sz w:val="28"/>
                <w:szCs w:val="28"/>
                <w:lang w:val="en-US" w:eastAsia="zh-CN" w:bidi="ar-SA"/>
              </w:rPr>
              <w:t>手机</w:t>
            </w:r>
            <w:r>
              <w:rPr>
                <w:rFonts w:hint="eastAsia" w:ascii="宋体" w:hAnsi="宋体" w:cs="宋体"/>
                <w:kern w:val="0"/>
                <w:sz w:val="28"/>
                <w:szCs w:val="28"/>
                <w:lang w:val="en-US" w:eastAsia="zh-CN" w:bidi="ar-SA"/>
              </w:rPr>
              <w:t xml:space="preserve">  </w:t>
            </w: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sz w:val="28"/>
                <w:szCs w:val="28"/>
                <w:lang w:val="en-US" w:eastAsia="zh-CN"/>
              </w:rPr>
            </w:pPr>
            <w:r>
              <w:rPr>
                <w:rFonts w:hint="eastAsia" w:ascii="宋体" w:hAnsi="宋体" w:eastAsia="宋体" w:cs="宋体"/>
                <w:kern w:val="0"/>
                <w:sz w:val="28"/>
                <w:szCs w:val="28"/>
                <w:lang w:val="en-US" w:eastAsia="zh-CN" w:bidi="ar-SA"/>
              </w:rPr>
              <w:t>电子邮箱</w:t>
            </w: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CellMar>
            <w:top w:w="0" w:type="dxa"/>
            <w:left w:w="108" w:type="dxa"/>
            <w:bottom w:w="0" w:type="dxa"/>
            <w:right w:w="108" w:type="dxa"/>
          </w:tblCellMar>
        </w:tblPrEx>
        <w:trPr>
          <w:trHeight w:val="45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785"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37" w:type="dxa"/>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029"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c>
          <w:tcPr>
            <w:tcW w:w="2159" w:type="dxa"/>
            <w:tcBorders>
              <w:top w:val="single" w:color="000000" w:sz="4" w:space="0"/>
              <w:left w:val="single" w:color="auto"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kern w:val="0"/>
                <w:sz w:val="28"/>
                <w:szCs w:val="28"/>
                <w:lang w:val="en-US" w:eastAsia="zh-CN" w:bidi="ar-SA"/>
              </w:rPr>
            </w:pPr>
          </w:p>
        </w:tc>
      </w:tr>
      <w:tr>
        <w:tblPrEx>
          <w:tblLayout w:type="fixed"/>
          <w:tblCellMar>
            <w:top w:w="0" w:type="dxa"/>
            <w:left w:w="108" w:type="dxa"/>
            <w:bottom w:w="0" w:type="dxa"/>
            <w:right w:w="108" w:type="dxa"/>
          </w:tblCellMar>
        </w:tblPrEx>
        <w:trPr>
          <w:trHeight w:val="735"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住宿预订</w:t>
            </w:r>
          </w:p>
        </w:tc>
        <w:tc>
          <w:tcPr>
            <w:tcW w:w="2422" w:type="dxa"/>
            <w:gridSpan w:val="2"/>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both"/>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拼房□   包房□</w:t>
            </w:r>
          </w:p>
        </w:tc>
        <w:tc>
          <w:tcPr>
            <w:tcW w:w="1673" w:type="dxa"/>
            <w:gridSpan w:val="2"/>
            <w:tcBorders>
              <w:top w:val="single" w:color="000000" w:sz="4" w:space="0"/>
              <w:left w:val="nil"/>
              <w:bottom w:val="single" w:color="000000" w:sz="4" w:space="0"/>
              <w:right w:val="single" w:color="auto" w:sz="4" w:space="0"/>
            </w:tcBorders>
            <w:noWrap w:val="0"/>
            <w:vAlign w:val="center"/>
          </w:tcPr>
          <w:p>
            <w:pPr>
              <w:pStyle w:val="9"/>
              <w:numPr>
                <w:ilvl w:val="0"/>
                <w:numId w:val="0"/>
              </w:numPr>
              <w:spacing w:line="440" w:lineRule="exact"/>
              <w:ind w:left="0" w:leftChars="0" w:firstLine="0" w:firstLineChars="0"/>
              <w:jc w:val="both"/>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请在□里划√</w:t>
            </w:r>
            <w:r>
              <w:rPr>
                <w:rFonts w:hint="eastAsia" w:ascii="宋体" w:hAnsi="宋体" w:eastAsia="宋体" w:cs="宋体"/>
                <w:b/>
                <w:bCs/>
                <w:kern w:val="0"/>
                <w:sz w:val="28"/>
                <w:szCs w:val="28"/>
                <w:u w:val="single" w:color="auto"/>
                <w:lang w:val="en-US" w:eastAsia="zh-CN" w:bidi="ar-SA"/>
              </w:rPr>
              <w:t xml:space="preserve">     </w:t>
            </w:r>
          </w:p>
        </w:tc>
        <w:tc>
          <w:tcPr>
            <w:tcW w:w="4188" w:type="dxa"/>
            <w:gridSpan w:val="3"/>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both"/>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u w:val="none" w:color="auto"/>
                <w:lang w:val="en-US" w:eastAsia="zh-CN" w:bidi="ar-SA"/>
              </w:rPr>
              <w:t>入住日期</w:t>
            </w:r>
            <w:r>
              <w:rPr>
                <w:rFonts w:hint="eastAsia" w:ascii="宋体" w:hAnsi="宋体" w:eastAsia="宋体" w:cs="宋体"/>
                <w:b/>
                <w:bCs/>
                <w:kern w:val="0"/>
                <w:sz w:val="28"/>
                <w:szCs w:val="28"/>
                <w:u w:val="single" w:color="auto"/>
                <w:lang w:val="en-US" w:eastAsia="zh-CN" w:bidi="ar-SA"/>
              </w:rPr>
              <w:t xml:space="preserve">：    </w:t>
            </w:r>
            <w:r>
              <w:rPr>
                <w:rFonts w:hint="eastAsia" w:ascii="宋体" w:hAnsi="宋体" w:eastAsia="宋体" w:cs="宋体"/>
                <w:b/>
                <w:bCs/>
                <w:kern w:val="0"/>
                <w:sz w:val="28"/>
                <w:szCs w:val="28"/>
                <w:u w:val="none" w:color="auto"/>
                <w:lang w:val="en-US" w:eastAsia="zh-CN" w:bidi="ar-SA"/>
              </w:rPr>
              <w:t>退房日期</w:t>
            </w:r>
            <w:r>
              <w:rPr>
                <w:rFonts w:hint="eastAsia" w:ascii="宋体" w:hAnsi="宋体" w:eastAsia="宋体" w:cs="宋体"/>
                <w:b/>
                <w:bCs/>
                <w:kern w:val="0"/>
                <w:sz w:val="28"/>
                <w:szCs w:val="28"/>
                <w:u w:val="single" w:color="auto"/>
                <w:lang w:val="en-US" w:eastAsia="zh-CN" w:bidi="ar-SA"/>
              </w:rPr>
              <w:t xml:space="preserve">：   </w:t>
            </w:r>
          </w:p>
        </w:tc>
      </w:tr>
      <w:tr>
        <w:tblPrEx>
          <w:tblLayout w:type="fixed"/>
          <w:tblCellMar>
            <w:top w:w="0" w:type="dxa"/>
            <w:left w:w="108" w:type="dxa"/>
            <w:bottom w:w="0" w:type="dxa"/>
            <w:right w:w="108" w:type="dxa"/>
          </w:tblCellMar>
        </w:tblPrEx>
        <w:trPr>
          <w:trHeight w:val="434" w:hRule="atLeast"/>
          <w:jc w:val="center"/>
        </w:trPr>
        <w:tc>
          <w:tcPr>
            <w:tcW w:w="1437" w:type="dxa"/>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ind w:left="0" w:leftChars="0" w:firstLine="0" w:firstLineChars="0"/>
              <w:jc w:val="center"/>
              <w:rPr>
                <w:rFonts w:hint="eastAsia" w:ascii="宋体" w:hAnsi="宋体" w:eastAsia="宋体" w:cs="宋体"/>
                <w:b/>
                <w:bCs/>
                <w:kern w:val="0"/>
                <w:sz w:val="28"/>
                <w:szCs w:val="28"/>
                <w:lang w:val="en-US" w:eastAsia="zh-CN" w:bidi="ar-SA"/>
              </w:rPr>
            </w:pPr>
            <w:r>
              <w:rPr>
                <w:rFonts w:hint="eastAsia" w:ascii="宋体" w:hAnsi="宋体" w:eastAsia="宋体" w:cs="宋体"/>
                <w:b/>
                <w:bCs/>
                <w:kern w:val="0"/>
                <w:sz w:val="28"/>
                <w:szCs w:val="28"/>
                <w:lang w:val="en-US" w:eastAsia="zh-CN" w:bidi="ar-SA"/>
              </w:rPr>
              <w:t>其他要求</w:t>
            </w:r>
          </w:p>
        </w:tc>
        <w:tc>
          <w:tcPr>
            <w:tcW w:w="8283" w:type="dxa"/>
            <w:gridSpan w:val="7"/>
            <w:tcBorders>
              <w:top w:val="single" w:color="000000" w:sz="4" w:space="0"/>
              <w:left w:val="nil"/>
              <w:bottom w:val="single" w:color="000000" w:sz="4" w:space="0"/>
              <w:right w:val="single" w:color="000000" w:sz="4" w:space="0"/>
            </w:tcBorders>
            <w:noWrap w:val="0"/>
            <w:vAlign w:val="center"/>
          </w:tcPr>
          <w:p>
            <w:pPr>
              <w:pStyle w:val="9"/>
              <w:numPr>
                <w:ilvl w:val="0"/>
                <w:numId w:val="0"/>
              </w:numPr>
              <w:spacing w:line="440" w:lineRule="exact"/>
              <w:ind w:left="0" w:leftChars="0" w:firstLine="562" w:firstLineChars="200"/>
              <w:jc w:val="both"/>
              <w:rPr>
                <w:rFonts w:hint="eastAsia" w:ascii="宋体" w:hAnsi="宋体" w:eastAsia="宋体" w:cs="宋体"/>
                <w:b/>
                <w:bCs/>
                <w:kern w:val="0"/>
                <w:sz w:val="28"/>
                <w:szCs w:val="28"/>
                <w:lang w:val="en-US" w:eastAsia="zh-CN" w:bidi="ar-SA"/>
              </w:rPr>
            </w:pPr>
          </w:p>
        </w:tc>
      </w:tr>
      <w:tr>
        <w:tblPrEx>
          <w:tblLayout w:type="fixed"/>
        </w:tblPrEx>
        <w:trPr>
          <w:trHeight w:val="1114" w:hRule="atLeast"/>
          <w:jc w:val="center"/>
        </w:trPr>
        <w:tc>
          <w:tcPr>
            <w:tcW w:w="9720"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9"/>
              <w:numPr>
                <w:ilvl w:val="0"/>
                <w:numId w:val="0"/>
              </w:numPr>
              <w:spacing w:line="440" w:lineRule="exact"/>
              <w:jc w:val="both"/>
              <w:rPr>
                <w:rFonts w:hint="eastAsia" w:ascii="宋体" w:hAnsi="宋体" w:eastAsia="宋体" w:cs="宋体"/>
                <w:color w:val="008000"/>
                <w:kern w:val="0"/>
                <w:sz w:val="24"/>
                <w:szCs w:val="24"/>
                <w:lang w:val="en-US" w:eastAsia="zh-CN" w:bidi="ar-SA"/>
              </w:rPr>
            </w:pPr>
            <w:r>
              <w:rPr>
                <w:rFonts w:hint="eastAsia" w:ascii="宋体" w:hAnsi="宋体" w:eastAsia="宋体" w:cs="宋体"/>
                <w:color w:val="008000"/>
                <w:kern w:val="0"/>
                <w:sz w:val="24"/>
                <w:szCs w:val="24"/>
                <w:lang w:val="en-US" w:eastAsia="zh-CN" w:bidi="ar-SA"/>
              </w:rPr>
              <w:t xml:space="preserve">联系人：苏琳 13691188728  </w:t>
            </w:r>
            <w:r>
              <w:rPr>
                <w:rFonts w:hint="eastAsia" w:ascii="宋体" w:hAnsi="宋体" w:cs="宋体"/>
                <w:color w:val="008000"/>
                <w:kern w:val="0"/>
                <w:sz w:val="24"/>
                <w:szCs w:val="24"/>
                <w:lang w:val="en-US" w:eastAsia="zh-CN" w:bidi="ar-SA"/>
              </w:rPr>
              <w:t xml:space="preserve">  </w:t>
            </w:r>
            <w:r>
              <w:rPr>
                <w:rFonts w:hint="eastAsia" w:ascii="宋体" w:hAnsi="宋体" w:eastAsia="宋体" w:cs="宋体"/>
                <w:color w:val="008000"/>
                <w:kern w:val="0"/>
                <w:sz w:val="24"/>
                <w:szCs w:val="24"/>
                <w:lang w:val="en-US" w:eastAsia="zh-CN" w:bidi="ar-SA"/>
              </w:rPr>
              <w:t xml:space="preserve">丁雨桐电话：010-57194060  </w:t>
            </w:r>
          </w:p>
          <w:p>
            <w:pPr>
              <w:pStyle w:val="9"/>
              <w:numPr>
                <w:ilvl w:val="0"/>
                <w:numId w:val="0"/>
              </w:numPr>
              <w:spacing w:line="440" w:lineRule="exact"/>
              <w:jc w:val="both"/>
              <w:rPr>
                <w:rFonts w:hint="eastAsia" w:ascii="宋体" w:hAnsi="宋体" w:eastAsia="宋体" w:cs="宋体"/>
                <w:color w:val="008000"/>
                <w:kern w:val="0"/>
                <w:sz w:val="24"/>
                <w:szCs w:val="24"/>
                <w:lang w:val="en-US" w:eastAsia="zh-CN" w:bidi="ar-SA"/>
              </w:rPr>
            </w:pPr>
            <w:r>
              <w:rPr>
                <w:rFonts w:hint="eastAsia" w:ascii="宋体" w:hAnsi="宋体" w:cs="宋体"/>
                <w:color w:val="008000"/>
                <w:kern w:val="0"/>
                <w:sz w:val="24"/>
                <w:szCs w:val="24"/>
                <w:lang w:val="en-US" w:eastAsia="zh-CN" w:bidi="ar-SA"/>
              </w:rPr>
              <w:t>报名</w:t>
            </w:r>
            <w:r>
              <w:rPr>
                <w:rFonts w:hint="eastAsia" w:ascii="宋体" w:hAnsi="宋体" w:eastAsia="宋体" w:cs="宋体"/>
                <w:color w:val="008000"/>
                <w:kern w:val="0"/>
                <w:sz w:val="24"/>
                <w:szCs w:val="24"/>
                <w:lang w:val="en-US" w:eastAsia="zh-CN" w:bidi="ar-SA"/>
              </w:rPr>
              <w:t>邮箱：</w:t>
            </w:r>
            <w:r>
              <w:rPr>
                <w:rFonts w:hint="eastAsia" w:ascii="宋体" w:hAnsi="宋体" w:eastAsia="宋体" w:cs="宋体"/>
                <w:color w:val="0000FF"/>
                <w:kern w:val="0"/>
                <w:sz w:val="24"/>
                <w:szCs w:val="24"/>
                <w:lang w:val="en-US" w:eastAsia="zh-CN" w:bidi="ar-SA"/>
              </w:rPr>
              <w:fldChar w:fldCharType="begin"/>
            </w:r>
            <w:r>
              <w:rPr>
                <w:rFonts w:hint="eastAsia" w:ascii="宋体" w:hAnsi="宋体" w:eastAsia="宋体" w:cs="宋体"/>
                <w:color w:val="0000FF"/>
                <w:kern w:val="0"/>
                <w:sz w:val="24"/>
                <w:szCs w:val="24"/>
                <w:lang w:val="en-US" w:eastAsia="zh-CN" w:bidi="ar-SA"/>
              </w:rPr>
              <w:instrText xml:space="preserve"> HYPERLINK "mailto:2639414480@qq.com" \t "https://mail.qq.com/cgi-bin/_blank" </w:instrText>
            </w:r>
            <w:r>
              <w:rPr>
                <w:rFonts w:hint="eastAsia" w:ascii="宋体" w:hAnsi="宋体" w:eastAsia="宋体" w:cs="宋体"/>
                <w:color w:val="0000FF"/>
                <w:kern w:val="0"/>
                <w:sz w:val="24"/>
                <w:szCs w:val="24"/>
                <w:lang w:val="en-US" w:eastAsia="zh-CN" w:bidi="ar-SA"/>
              </w:rPr>
              <w:fldChar w:fldCharType="separate"/>
            </w:r>
            <w:r>
              <w:rPr>
                <w:rFonts w:hint="default" w:ascii="宋体" w:hAnsi="宋体" w:eastAsia="宋体" w:cs="宋体"/>
                <w:color w:val="0000FF"/>
                <w:kern w:val="0"/>
                <w:sz w:val="24"/>
                <w:szCs w:val="24"/>
                <w:lang w:val="en-US" w:eastAsia="zh-CN" w:bidi="ar-SA"/>
              </w:rPr>
              <w:t>2639414480@qq.com</w:t>
            </w:r>
            <w:r>
              <w:rPr>
                <w:rFonts w:hint="default" w:ascii="宋体" w:hAnsi="宋体" w:eastAsia="宋体" w:cs="宋体"/>
                <w:color w:val="0000FF"/>
                <w:kern w:val="0"/>
                <w:sz w:val="24"/>
                <w:szCs w:val="24"/>
                <w:lang w:val="en-US" w:eastAsia="zh-CN" w:bidi="ar-SA"/>
              </w:rPr>
              <w:fldChar w:fldCharType="end"/>
            </w:r>
            <w:r>
              <w:rPr>
                <w:rFonts w:hint="eastAsia" w:ascii="宋体" w:hAnsi="宋体" w:eastAsia="宋体" w:cs="宋体"/>
                <w:color w:val="008000"/>
                <w:kern w:val="0"/>
                <w:sz w:val="24"/>
                <w:szCs w:val="24"/>
                <w:lang w:val="en-US" w:eastAsia="zh-CN" w:bidi="ar-SA"/>
              </w:rPr>
              <w:t xml:space="preserve"> </w:t>
            </w:r>
            <w:r>
              <w:rPr>
                <w:rFonts w:hint="eastAsia" w:ascii="宋体" w:hAnsi="宋体" w:cs="宋体"/>
                <w:color w:val="008000"/>
                <w:kern w:val="0"/>
                <w:sz w:val="24"/>
                <w:szCs w:val="24"/>
                <w:lang w:val="en-US" w:eastAsia="zh-CN" w:bidi="ar-SA"/>
              </w:rPr>
              <w:t>或加qq2639414480咨询</w:t>
            </w:r>
          </w:p>
          <w:p>
            <w:pPr>
              <w:pStyle w:val="9"/>
              <w:numPr>
                <w:ilvl w:val="0"/>
                <w:numId w:val="0"/>
              </w:numPr>
              <w:spacing w:line="440" w:lineRule="exact"/>
              <w:jc w:val="both"/>
              <w:rPr>
                <w:rFonts w:hint="eastAsia" w:ascii="宋体" w:hAnsi="宋体" w:eastAsia="宋体" w:cs="宋体"/>
                <w:color w:val="008000"/>
                <w:kern w:val="0"/>
                <w:sz w:val="28"/>
                <w:szCs w:val="28"/>
                <w:lang w:val="en-US" w:eastAsia="zh-CN" w:bidi="ar-SA"/>
              </w:rPr>
            </w:pPr>
            <w:r>
              <w:rPr>
                <w:rFonts w:hint="eastAsia" w:ascii="宋体" w:hAnsi="宋体" w:eastAsia="宋体" w:cs="宋体"/>
                <w:color w:val="008000"/>
                <w:kern w:val="0"/>
                <w:sz w:val="24"/>
                <w:szCs w:val="24"/>
                <w:lang w:val="en-US" w:eastAsia="zh-CN" w:bidi="ar-SA"/>
              </w:rPr>
              <w:t>为确保您已成功报名，请来电或发短信予以确认</w:t>
            </w:r>
          </w:p>
        </w:tc>
      </w:tr>
      <w:permEnd w:id="0"/>
    </w:tbl>
    <w:p/>
    <w:p/>
    <w:sectPr>
      <w:headerReference r:id="rId3" w:type="default"/>
      <w:footerReference r:id="rId4" w:type="default"/>
      <w:pgSz w:w="11906" w:h="16838"/>
      <w:pgMar w:top="587" w:right="1092" w:bottom="-131" w:left="1354" w:header="851" w:footer="992" w:gutter="0"/>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Batang">
    <w:altName w:val="GulimChe"/>
    <w:panose1 w:val="02030600000101010101"/>
    <w:charset w:val="81"/>
    <w:family w:val="roman"/>
    <w:pitch w:val="default"/>
    <w:sig w:usb0="00000000" w:usb1="00000000" w:usb2="00000030" w:usb3="00000000" w:csb0="4008009F" w:csb1="DFD70000"/>
  </w:font>
  <w:font w:name="仿宋_GB2312">
    <w:panose1 w:val="02010609030101010101"/>
    <w:charset w:val="86"/>
    <w:family w:val="modern"/>
    <w:pitch w:val="default"/>
    <w:sig w:usb0="00000001" w:usb1="080E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F9CA"/>
    <w:multiLevelType w:val="singleLevel"/>
    <w:tmpl w:val="247FF9CA"/>
    <w:lvl w:ilvl="0" w:tentative="0">
      <w:start w:val="1"/>
      <w:numFmt w:val="chineseCounting"/>
      <w:suff w:val="nothing"/>
      <w:lvlText w:val="%1、"/>
      <w:lvlJc w:val="left"/>
      <w:rPr>
        <w:rFonts w:hint="eastAsia"/>
      </w:rPr>
    </w:lvl>
  </w:abstractNum>
  <w:abstractNum w:abstractNumId="1">
    <w:nsid w:val="26428EA0"/>
    <w:multiLevelType w:val="singleLevel"/>
    <w:tmpl w:val="26428EA0"/>
    <w:lvl w:ilvl="0" w:tentative="0">
      <w:start w:val="1"/>
      <w:numFmt w:val="decimal"/>
      <w:suff w:val="nothing"/>
      <w:lvlText w:val="%1、"/>
      <w:lvlJc w:val="left"/>
      <w:pPr>
        <w:ind w:left="903"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readOnly" w:formatting="1" w:enforcement="1" w:cryptProviderType="rsaFull" w:cryptAlgorithmClass="hash" w:cryptAlgorithmType="typeAny" w:cryptAlgorithmSid="4" w:cryptSpinCount="0" w:hash="mw+U/B++aZTSuyyboXSB0x5TQFg=" w:salt="vuGgLXicsddWLdXfHc+jo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915BD"/>
    <w:rsid w:val="1EA915BD"/>
    <w:rsid w:val="57516C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pPr>
    <w:rPr>
      <w:rFonts w:cs="Times New Roman"/>
      <w:szCs w:val="24"/>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SA"/>
    </w:rPr>
  </w:style>
  <w:style w:type="paragraph" w:customStyle="1" w:styleId="9">
    <w:name w:val="p0"/>
    <w:basedOn w:val="1"/>
    <w:qFormat/>
    <w:uiPriority w:val="0"/>
    <w:pPr>
      <w:widowControl/>
    </w:pPr>
    <w:rPr>
      <w:rFonts w:cs="宋体"/>
      <w:kern w:val="0"/>
      <w:szCs w:val="21"/>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2018-12-10T00:10:00Z</dcterms:created>
  <dc:creator>豆丁</dc:creator>
  <cp:lastModifiedBy>豆丁</cp:lastModifiedBy>
  <dcterms:modified xsi:type="dcterms:W3CDTF">2018-12-10T00:42:06Z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